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3642" w:val="left" w:leader="none"/>
        </w:tabs>
        <w:spacing w:line="720" w:lineRule="auto" w:before="111"/>
        <w:ind w:left="1496" w:right="1091" w:hanging="8"/>
      </w:pPr>
      <w:r>
        <w:rPr/>
        <w:t>Modelo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Aquisição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Agricultura</w:t>
      </w:r>
      <w:r>
        <w:rPr>
          <w:spacing w:val="-5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PNAE CONTRATO N.º</w:t>
        <w:tab/>
        <w:t>/2025 – </w:t>
      </w:r>
      <w:r>
        <w:rPr>
          <w:color w:val="FF0000"/>
        </w:rPr>
        <w:t>4ª DIREC / SÃO PAULO DO POTENGI</w:t>
      </w:r>
    </w:p>
    <w:p>
      <w:pPr>
        <w:spacing w:line="237" w:lineRule="auto" w:before="0"/>
        <w:ind w:left="42" w:right="126" w:firstLine="0"/>
        <w:jc w:val="both"/>
        <w:rPr>
          <w:b/>
          <w:sz w:val="22"/>
        </w:rPr>
      </w:pPr>
      <w:r>
        <w:rPr>
          <w:b/>
          <w:sz w:val="22"/>
        </w:rPr>
        <w:t>CONTRATO DE AQUISIÇÃO DE GÊNEROS ALIMENTÍCIOS DA AGRICULTURA FAMILIAR PARA A ALIMENTAÇÃO ESCOLAR/PNAE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line="259" w:lineRule="auto" w:before="1"/>
        <w:ind w:left="143" w:right="157"/>
        <w:jc w:val="both"/>
      </w:pPr>
      <w:r>
        <w:rPr/>
        <w:t>A Secretaria de Educação, da Cultura, do Esporte e do Lazer, Inscrita no CNPJ sob o nº </w:t>
      </w:r>
      <w:r>
        <w:rPr>
          <w:u w:val="single"/>
        </w:rPr>
        <w:t>08.241.804/0001-94</w:t>
      </w:r>
      <w:r>
        <w:rPr/>
        <w:t>,</w:t>
      </w:r>
      <w:r>
        <w:rPr>
          <w:spacing w:val="62"/>
        </w:rPr>
        <w:t>  </w:t>
      </w:r>
      <w:r>
        <w:rPr/>
        <w:t>neste</w:t>
      </w:r>
      <w:r>
        <w:rPr>
          <w:spacing w:val="62"/>
        </w:rPr>
        <w:t>  </w:t>
      </w:r>
      <w:r>
        <w:rPr/>
        <w:t>ato</w:t>
      </w:r>
      <w:r>
        <w:rPr>
          <w:spacing w:val="60"/>
        </w:rPr>
        <w:t>  </w:t>
      </w:r>
      <w:r>
        <w:rPr/>
        <w:t>representada</w:t>
      </w:r>
      <w:r>
        <w:rPr>
          <w:spacing w:val="64"/>
        </w:rPr>
        <w:t>  </w:t>
      </w:r>
      <w:r>
        <w:rPr/>
        <w:t>pelo</w:t>
      </w:r>
      <w:r>
        <w:rPr>
          <w:spacing w:val="62"/>
        </w:rPr>
        <w:t>  </w:t>
      </w:r>
      <w:r>
        <w:rPr/>
        <w:t>(a)</w:t>
      </w:r>
      <w:r>
        <w:rPr>
          <w:spacing w:val="62"/>
        </w:rPr>
        <w:t>  </w:t>
      </w:r>
      <w:r>
        <w:rPr/>
        <w:t>diretor</w:t>
      </w:r>
      <w:r>
        <w:rPr>
          <w:spacing w:val="64"/>
        </w:rPr>
        <w:t>  </w:t>
      </w:r>
      <w:r>
        <w:rPr/>
        <w:t>(a)</w:t>
      </w:r>
      <w:r>
        <w:rPr>
          <w:spacing w:val="63"/>
        </w:rPr>
        <w:t>  </w:t>
      </w:r>
      <w:r>
        <w:rPr/>
        <w:t>da</w:t>
      </w:r>
      <w:r>
        <w:rPr>
          <w:spacing w:val="61"/>
        </w:rPr>
        <w:t>  </w:t>
      </w:r>
      <w:r>
        <w:rPr/>
        <w:t>unidade</w:t>
      </w:r>
      <w:r>
        <w:rPr>
          <w:spacing w:val="55"/>
          <w:w w:val="150"/>
        </w:rPr>
        <w:t>  </w:t>
      </w:r>
      <w:r>
        <w:rPr>
          <w:spacing w:val="-2"/>
        </w:rPr>
        <w:t>escolar</w:t>
      </w:r>
    </w:p>
    <w:p>
      <w:pPr>
        <w:pStyle w:val="BodyText"/>
        <w:tabs>
          <w:tab w:pos="2839" w:val="left" w:leader="none"/>
          <w:tab w:pos="3994" w:val="left" w:leader="none"/>
          <w:tab w:pos="7000" w:val="left" w:leader="none"/>
          <w:tab w:pos="9160" w:val="left" w:leader="none"/>
        </w:tabs>
        <w:spacing w:line="259" w:lineRule="auto"/>
        <w:ind w:left="143" w:right="158"/>
        <w:jc w:val="both"/>
      </w:pPr>
      <w:r>
        <w:rPr>
          <w:u w:val="single"/>
        </w:rPr>
        <w:tab/>
        <w:tab/>
      </w:r>
      <w:r>
        <w:rPr/>
        <w:t>,</w:t>
      </w:r>
      <w:r>
        <w:rPr>
          <w:spacing w:val="40"/>
        </w:rPr>
        <w:t> </w:t>
      </w:r>
      <w:r>
        <w:rPr/>
        <w:t>Sr</w:t>
      </w:r>
      <w:r>
        <w:rPr>
          <w:spacing w:val="40"/>
        </w:rPr>
        <w:t> </w:t>
      </w:r>
      <w:r>
        <w:rPr/>
        <w:t>(a)</w:t>
      </w:r>
      <w:r>
        <w:rPr>
          <w:spacing w:val="36"/>
        </w:rPr>
        <w:t> 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RG</w:t>
      </w:r>
      <w:r>
        <w:rPr>
          <w:spacing w:val="80"/>
        </w:rPr>
        <w:t>  </w:t>
      </w:r>
      <w:r>
        <w:rPr/>
        <w:t>nº</w:t>
      </w:r>
      <w:r>
        <w:rPr>
          <w:spacing w:val="226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80"/>
        </w:rPr>
        <w:t>  </w:t>
      </w:r>
      <w:r>
        <w:rPr/>
        <w:t>CPF</w:t>
      </w:r>
      <w:r>
        <w:rPr>
          <w:spacing w:val="80"/>
        </w:rPr>
        <w:t>  </w:t>
      </w:r>
      <w:r>
        <w:rPr/>
        <w:t>nº</w:t>
      </w:r>
      <w:r>
        <w:rPr>
          <w:spacing w:val="228"/>
        </w:rPr>
        <w:t> </w:t>
      </w:r>
      <w:r>
        <w:rPr>
          <w:u w:val="single"/>
        </w:rPr>
        <w:tab/>
      </w:r>
      <w:r>
        <w:rPr>
          <w:spacing w:val="55"/>
        </w:rPr>
        <w:t>  </w:t>
      </w:r>
      <w:r>
        <w:rPr/>
        <w:t>com</w:t>
      </w:r>
      <w:r>
        <w:rPr>
          <w:spacing w:val="79"/>
        </w:rPr>
        <w:t>  </w:t>
      </w:r>
      <w:r>
        <w:rPr/>
        <w:t>domicílio</w:t>
      </w:r>
      <w:r>
        <w:rPr>
          <w:spacing w:val="80"/>
        </w:rPr>
        <w:t>  </w:t>
      </w:r>
      <w:r>
        <w:rPr/>
        <w:t>na</w:t>
      </w:r>
    </w:p>
    <w:p>
      <w:pPr>
        <w:pStyle w:val="BodyText"/>
        <w:tabs>
          <w:tab w:pos="3495" w:val="left" w:leader="none"/>
        </w:tabs>
        <w:spacing w:before="2"/>
        <w:ind w:left="143"/>
        <w:jc w:val="both"/>
      </w:pPr>
      <w:r>
        <w:rPr>
          <w:u w:val="single"/>
        </w:rPr>
        <w:tab/>
      </w:r>
      <w:r>
        <w:rPr>
          <w:spacing w:val="-20"/>
        </w:rPr>
        <w:t> </w:t>
      </w:r>
      <w:r>
        <w:rPr/>
        <w:t>doravante</w:t>
      </w:r>
      <w:r>
        <w:rPr>
          <w:spacing w:val="56"/>
        </w:rPr>
        <w:t> </w:t>
      </w:r>
      <w:r>
        <w:rPr/>
        <w:t>denominado</w:t>
      </w:r>
      <w:r>
        <w:rPr>
          <w:spacing w:val="56"/>
        </w:rPr>
        <w:t> </w:t>
      </w:r>
      <w:r>
        <w:rPr/>
        <w:t>CONTRATANTE,</w:t>
      </w:r>
      <w:r>
        <w:rPr>
          <w:spacing w:val="53"/>
        </w:rPr>
        <w:t> </w:t>
      </w:r>
      <w:r>
        <w:rPr/>
        <w:t>e</w:t>
      </w:r>
      <w:r>
        <w:rPr>
          <w:spacing w:val="42"/>
        </w:rPr>
        <w:t>  </w:t>
      </w:r>
      <w:r>
        <w:rPr/>
        <w:t>por</w:t>
      </w:r>
      <w:r>
        <w:rPr>
          <w:spacing w:val="78"/>
        </w:rPr>
        <w:t> </w:t>
      </w:r>
      <w:r>
        <w:rPr/>
        <w:t>outro</w:t>
      </w:r>
      <w:r>
        <w:rPr>
          <w:spacing w:val="76"/>
        </w:rPr>
        <w:t> </w:t>
      </w:r>
      <w:r>
        <w:rPr/>
        <w:t>lado</w:t>
      </w:r>
    </w:p>
    <w:p>
      <w:pPr>
        <w:pStyle w:val="BodyText"/>
        <w:tabs>
          <w:tab w:pos="4594" w:val="left" w:leader="none"/>
          <w:tab w:pos="5459" w:val="left" w:leader="none"/>
          <w:tab w:pos="6826" w:val="left" w:leader="none"/>
          <w:tab w:pos="7584" w:val="left" w:leader="none"/>
          <w:tab w:pos="9164" w:val="left" w:leader="none"/>
          <w:tab w:pos="9270" w:val="left" w:leader="none"/>
        </w:tabs>
        <w:spacing w:line="259" w:lineRule="auto" w:before="18"/>
        <w:ind w:left="143" w:right="106"/>
        <w:jc w:val="both"/>
      </w:pPr>
      <w:r>
        <w:rPr>
          <w:u w:val="single"/>
        </w:rPr>
        <w:tab/>
      </w:r>
      <w:r>
        <w:rPr>
          <w:spacing w:val="-14"/>
        </w:rPr>
        <w:t> </w:t>
      </w:r>
      <w:r>
        <w:rPr/>
        <w:t>(nome do grupo formal ou informal ou fornecedor individual), situado</w:t>
      </w:r>
      <w:r>
        <w:rPr>
          <w:spacing w:val="40"/>
        </w:rPr>
        <w:t> </w:t>
      </w:r>
      <w:r>
        <w:rPr/>
        <w:t>à</w:t>
      </w:r>
      <w:r>
        <w:rPr>
          <w:spacing w:val="31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spacing w:val="80"/>
        </w:rPr>
        <w:t> 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80"/>
        </w:rPr>
        <w:t>  </w:t>
      </w:r>
      <w:r>
        <w:rPr/>
        <w:t>em</w:t>
      </w:r>
      <w:r>
        <w:rPr>
          <w:spacing w:val="123"/>
        </w:rPr>
        <w:t> </w:t>
      </w:r>
      <w:r>
        <w:rPr>
          <w:u w:val="single"/>
        </w:rPr>
        <w:tab/>
        <w:tab/>
      </w:r>
      <w:r>
        <w:rPr/>
        <w:t> (município),</w:t>
      </w:r>
      <w:r>
        <w:rPr>
          <w:spacing w:val="80"/>
          <w:w w:val="150"/>
        </w:rPr>
        <w:t> </w:t>
      </w:r>
      <w:r>
        <w:rPr/>
        <w:t>inscrita</w:t>
      </w:r>
      <w:r>
        <w:rPr>
          <w:spacing w:val="80"/>
          <w:w w:val="150"/>
        </w:rPr>
        <w:t> </w:t>
      </w:r>
      <w:r>
        <w:rPr/>
        <w:t>no</w:t>
      </w:r>
      <w:r>
        <w:rPr>
          <w:spacing w:val="80"/>
          <w:w w:val="150"/>
        </w:rPr>
        <w:t> </w:t>
      </w:r>
      <w:r>
        <w:rPr/>
        <w:t>CNPJ</w:t>
      </w:r>
      <w:r>
        <w:rPr>
          <w:spacing w:val="80"/>
          <w:w w:val="150"/>
        </w:rPr>
        <w:t> </w:t>
      </w:r>
      <w:r>
        <w:rPr/>
        <w:t>sob</w:t>
      </w:r>
      <w:r>
        <w:rPr>
          <w:spacing w:val="80"/>
        </w:rPr>
        <w:t> </w:t>
      </w:r>
      <w:r>
        <w:rPr/>
        <w:t>n.º</w:t>
      </w:r>
      <w:r>
        <w:rPr>
          <w:u w:val="thick"/>
        </w:rPr>
        <w:tab/>
        <w:tab/>
        <w:tab/>
        <w:tab/>
        <w:tab/>
      </w:r>
      <w:r>
        <w:rPr>
          <w:spacing w:val="-10"/>
        </w:rPr>
        <w:t>, </w:t>
      </w:r>
      <w:r>
        <w:rPr/>
        <w:t>(para</w:t>
      </w:r>
      <w:r>
        <w:rPr>
          <w:spacing w:val="40"/>
        </w:rPr>
        <w:t> </w:t>
      </w:r>
      <w:r>
        <w:rPr/>
        <w:t>grupo</w:t>
      </w:r>
      <w:r>
        <w:rPr>
          <w:spacing w:val="80"/>
        </w:rPr>
        <w:t> </w:t>
      </w:r>
      <w:r>
        <w:rPr/>
        <w:t>formal),</w:t>
      </w:r>
      <w:r>
        <w:rPr>
          <w:spacing w:val="40"/>
        </w:rPr>
        <w:t> </w:t>
      </w:r>
      <w:r>
        <w:rPr/>
        <w:t>CPF</w:t>
      </w:r>
      <w:r>
        <w:rPr>
          <w:spacing w:val="40"/>
        </w:rPr>
        <w:t> </w:t>
      </w:r>
      <w:r>
        <w:rPr/>
        <w:t>sob</w:t>
      </w:r>
      <w:r>
        <w:rPr>
          <w:spacing w:val="40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(grupos</w:t>
      </w:r>
      <w:r>
        <w:rPr>
          <w:spacing w:val="-8"/>
        </w:rPr>
        <w:t> </w:t>
      </w:r>
      <w:r>
        <w:rPr/>
        <w:t>informais e</w:t>
      </w:r>
      <w:r>
        <w:rPr>
          <w:spacing w:val="-14"/>
        </w:rPr>
        <w:t> </w:t>
      </w:r>
      <w:r>
        <w:rPr/>
        <w:t>individuais),</w:t>
      </w:r>
      <w:r>
        <w:rPr>
          <w:spacing w:val="-2"/>
        </w:rPr>
        <w:t> </w:t>
      </w:r>
      <w:r>
        <w:rPr/>
        <w:t>doravante denominado (a) CONTRATADO (A), fundamentados nas disposições da Lei n° 11.947/2009 e</w:t>
      </w:r>
      <w:r>
        <w:rPr>
          <w:spacing w:val="40"/>
        </w:rPr>
        <w:t> </w:t>
      </w:r>
      <w:r>
        <w:rPr/>
        <w:t>da Lei nº</w:t>
      </w:r>
      <w:r>
        <w:rPr>
          <w:spacing w:val="40"/>
        </w:rPr>
        <w:t> </w:t>
      </w:r>
      <w:r>
        <w:rPr/>
        <w:t>14.133/21, e tendo em vista 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consta na Chamada</w:t>
      </w:r>
      <w:r>
        <w:rPr>
          <w:spacing w:val="40"/>
        </w:rPr>
        <w:t> </w:t>
      </w:r>
      <w:r>
        <w:rPr/>
        <w:t>Pública nº</w:t>
      </w:r>
      <w:r>
        <w:rPr>
          <w:u w:val="double"/>
        </w:rPr>
        <w:tab/>
        <w:tab/>
      </w:r>
      <w:r>
        <w:rPr/>
        <w:t>,resolvem celebrar o presente contrato mediante as cláusulas que seguem:</w:t>
      </w:r>
    </w:p>
    <w:p>
      <w:pPr>
        <w:pStyle w:val="BodyText"/>
        <w:spacing w:before="30"/>
      </w:pPr>
    </w:p>
    <w:p>
      <w:pPr>
        <w:pStyle w:val="Heading1"/>
        <w:spacing w:before="1"/>
        <w:jc w:val="both"/>
      </w:pPr>
      <w:r>
        <w:rPr>
          <w:spacing w:val="-2"/>
        </w:rPr>
        <w:t>CLÁUSULA</w:t>
      </w:r>
      <w:r>
        <w:rPr>
          <w:spacing w:val="-3"/>
        </w:rPr>
        <w:t> </w:t>
      </w:r>
      <w:r>
        <w:rPr>
          <w:spacing w:val="-2"/>
        </w:rPr>
        <w:t>PRIMEIRA:</w:t>
      </w:r>
    </w:p>
    <w:p>
      <w:pPr>
        <w:pStyle w:val="BodyText"/>
        <w:rPr>
          <w:b/>
        </w:rPr>
      </w:pPr>
    </w:p>
    <w:p>
      <w:pPr>
        <w:pStyle w:val="BodyText"/>
        <w:ind w:left="145" w:right="69"/>
        <w:jc w:val="both"/>
      </w:pPr>
      <w:r>
        <w:rPr/>
        <w:t>É objeto desta contratação a aquisição de GÊNEROS ALIMENTÍCIOS DA AGRICULTURA FAMILIAR</w:t>
      </w:r>
      <w:r>
        <w:rPr>
          <w:spacing w:val="62"/>
          <w:w w:val="150"/>
        </w:rPr>
        <w:t>  </w:t>
      </w:r>
      <w:r>
        <w:rPr/>
        <w:t>PARA</w:t>
      </w:r>
      <w:r>
        <w:rPr>
          <w:spacing w:val="62"/>
          <w:w w:val="150"/>
        </w:rPr>
        <w:t>  </w:t>
      </w:r>
      <w:r>
        <w:rPr/>
        <w:t>ALIMENTAÇÃO</w:t>
      </w:r>
      <w:r>
        <w:rPr>
          <w:spacing w:val="62"/>
          <w:w w:val="150"/>
        </w:rPr>
        <w:t>  </w:t>
      </w:r>
      <w:r>
        <w:rPr/>
        <w:t>ESCOLAR,</w:t>
      </w:r>
      <w:r>
        <w:rPr>
          <w:spacing w:val="63"/>
          <w:w w:val="150"/>
        </w:rPr>
        <w:t>  </w:t>
      </w:r>
      <w:r>
        <w:rPr/>
        <w:t>para</w:t>
      </w:r>
      <w:r>
        <w:rPr>
          <w:spacing w:val="63"/>
          <w:w w:val="150"/>
        </w:rPr>
        <w:t>  </w:t>
      </w:r>
      <w:r>
        <w:rPr/>
        <w:t>alunos</w:t>
      </w:r>
      <w:r>
        <w:rPr>
          <w:spacing w:val="63"/>
          <w:w w:val="150"/>
        </w:rPr>
        <w:t>  </w:t>
      </w:r>
      <w:r>
        <w:rPr/>
        <w:t>da</w:t>
      </w:r>
      <w:r>
        <w:rPr>
          <w:spacing w:val="62"/>
          <w:w w:val="150"/>
        </w:rPr>
        <w:t>  </w:t>
      </w:r>
      <w:r>
        <w:rPr/>
        <w:t>unidade</w:t>
      </w:r>
      <w:r>
        <w:rPr>
          <w:spacing w:val="63"/>
          <w:w w:val="150"/>
        </w:rPr>
        <w:t>  </w:t>
      </w:r>
      <w:r>
        <w:rPr>
          <w:spacing w:val="-2"/>
        </w:rPr>
        <w:t>escolar</w:t>
      </w:r>
    </w:p>
    <w:p>
      <w:pPr>
        <w:pStyle w:val="BodyText"/>
        <w:tabs>
          <w:tab w:pos="6855" w:val="left" w:leader="none"/>
        </w:tabs>
        <w:spacing w:before="1"/>
        <w:ind w:left="145" w:right="66"/>
        <w:jc w:val="both"/>
      </w:pPr>
      <w:r>
        <w:rPr>
          <w:u w:val="single"/>
        </w:rPr>
        <w:tab/>
      </w:r>
      <w:r>
        <w:rPr/>
        <w:t>, verba FNDE/PNAE, ano 2024/2025, descritos no quadro previsto na Cláusula Quarta, todos de acordo com a </w:t>
      </w:r>
      <w:r>
        <w:rPr>
          <w:b/>
        </w:rPr>
        <w:t>chamada pública</w:t>
      </w:r>
      <w:r>
        <w:rPr/>
        <w:t>, o</w:t>
      </w:r>
      <w:r>
        <w:rPr>
          <w:spacing w:val="-10"/>
        </w:rPr>
        <w:t> </w:t>
      </w:r>
      <w:r>
        <w:rPr/>
        <w:t>qual</w:t>
      </w:r>
      <w:r>
        <w:rPr>
          <w:spacing w:val="-11"/>
        </w:rPr>
        <w:t> </w:t>
      </w:r>
      <w:r>
        <w:rPr/>
        <w:t>fica</w:t>
      </w:r>
      <w:r>
        <w:rPr>
          <w:spacing w:val="-11"/>
        </w:rPr>
        <w:t> </w:t>
      </w:r>
      <w:r>
        <w:rPr/>
        <w:t>fazendo</w:t>
      </w:r>
      <w:r>
        <w:rPr>
          <w:spacing w:val="-9"/>
        </w:rPr>
        <w:t> </w:t>
      </w:r>
      <w:r>
        <w:rPr/>
        <w:t>parte</w:t>
      </w:r>
      <w:r>
        <w:rPr>
          <w:spacing w:val="-9"/>
        </w:rPr>
        <w:t> </w:t>
      </w:r>
      <w:r>
        <w:rPr/>
        <w:t>integrante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contrato,</w:t>
      </w:r>
      <w:r>
        <w:rPr>
          <w:spacing w:val="-10"/>
        </w:rPr>
        <w:t> </w:t>
      </w:r>
      <w:r>
        <w:rPr/>
        <w:t>independentemente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anexação</w:t>
      </w:r>
      <w:r>
        <w:rPr>
          <w:spacing w:val="-4"/>
        </w:rPr>
        <w:t> </w:t>
      </w:r>
      <w:r>
        <w:rPr/>
        <w:t>ou</w:t>
      </w:r>
      <w:r>
        <w:rPr>
          <w:spacing w:val="-12"/>
        </w:rPr>
        <w:t> </w:t>
      </w:r>
      <w:r>
        <w:rPr/>
        <w:t>transcrição.</w:t>
      </w:r>
    </w:p>
    <w:p>
      <w:pPr>
        <w:pStyle w:val="BodyText"/>
        <w:spacing w:before="10"/>
      </w:pPr>
    </w:p>
    <w:p>
      <w:pPr>
        <w:pStyle w:val="Heading1"/>
      </w:pPr>
      <w:r>
        <w:rPr>
          <w:spacing w:val="-2"/>
        </w:rPr>
        <w:t>CLÁUSULA</w:t>
      </w:r>
      <w:r>
        <w:rPr>
          <w:spacing w:val="-5"/>
        </w:rPr>
        <w:t> </w:t>
      </w:r>
      <w:r>
        <w:rPr>
          <w:spacing w:val="-2"/>
        </w:rPr>
        <w:t>SEGUNDA: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45" w:right="780"/>
      </w:pPr>
      <w:r>
        <w:rPr/>
        <w:t>O</w:t>
      </w:r>
      <w:r>
        <w:rPr>
          <w:spacing w:val="-4"/>
        </w:rPr>
        <w:t> </w:t>
      </w:r>
      <w:r>
        <w:rPr/>
        <w:t>CONTRATADO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compromete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fornecer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gêneros</w:t>
      </w:r>
      <w:r>
        <w:rPr>
          <w:spacing w:val="-3"/>
        </w:rPr>
        <w:t> </w:t>
      </w:r>
      <w:r>
        <w:rPr/>
        <w:t>alimentícios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Agricultura</w:t>
      </w:r>
      <w:r>
        <w:rPr>
          <w:spacing w:val="-3"/>
        </w:rPr>
        <w:t> </w:t>
      </w:r>
      <w:r>
        <w:rPr/>
        <w:t>Familiar ao</w:t>
      </w:r>
      <w:r>
        <w:rPr>
          <w:spacing w:val="-21"/>
        </w:rPr>
        <w:t> </w:t>
      </w:r>
      <w:r>
        <w:rPr/>
        <w:t>CONTRATANTE conforme descrito na Cláusula Quarta deste Contrato.</w:t>
      </w:r>
    </w:p>
    <w:p>
      <w:pPr>
        <w:pStyle w:val="BodyText"/>
        <w:spacing w:before="11"/>
      </w:pPr>
    </w:p>
    <w:p>
      <w:pPr>
        <w:pStyle w:val="Heading1"/>
        <w:spacing w:before="1"/>
      </w:pPr>
      <w:r>
        <w:rPr>
          <w:spacing w:val="-2"/>
        </w:rPr>
        <w:t>CLÁUSULA</w:t>
      </w:r>
      <w:r>
        <w:rPr>
          <w:spacing w:val="-5"/>
        </w:rPr>
        <w:t> </w:t>
      </w:r>
      <w:r>
        <w:rPr>
          <w:spacing w:val="-2"/>
        </w:rPr>
        <w:t>TERCEIRA:</w:t>
      </w:r>
    </w:p>
    <w:p>
      <w:pPr>
        <w:pStyle w:val="BodyText"/>
        <w:rPr>
          <w:b/>
        </w:rPr>
      </w:pPr>
    </w:p>
    <w:p>
      <w:pPr>
        <w:pStyle w:val="BodyText"/>
        <w:ind w:left="145" w:right="122" w:hanging="3"/>
        <w:jc w:val="both"/>
      </w:pPr>
      <w:r>
        <w:rPr/>
        <w:t>O limite individual de venda de gêneros alimentícios do CONTRATADO, será de até R$ 40.000,00 (quarenta mil reais) por DAP por ano civil, referente à sua produção, conforme Art. 39 da Resolução/CD/FNDE nº 21/2021.</w:t>
      </w:r>
    </w:p>
    <w:p>
      <w:pPr>
        <w:pStyle w:val="BodyText"/>
        <w:spacing w:before="13"/>
      </w:pPr>
    </w:p>
    <w:p>
      <w:pPr>
        <w:pStyle w:val="Heading1"/>
        <w:spacing w:before="1"/>
      </w:pPr>
      <w:r>
        <w:rPr>
          <w:spacing w:val="-2"/>
        </w:rPr>
        <w:t>CLÁUSULA</w:t>
      </w:r>
      <w:r>
        <w:rPr>
          <w:spacing w:val="-5"/>
        </w:rPr>
        <w:t> </w:t>
      </w:r>
      <w:r>
        <w:rPr>
          <w:spacing w:val="-2"/>
        </w:rPr>
        <w:t>QUARTA: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before="1"/>
        <w:ind w:left="145" w:right="117"/>
      </w:pPr>
      <w:r>
        <w:rPr/>
        <w:t>Pelo fornecimento dos gêneros alimentícios, nos quantitativos descritos abaixo no romaneio, de Gêneros</w:t>
      </w:r>
      <w:r>
        <w:rPr>
          <w:spacing w:val="-6"/>
        </w:rPr>
        <w:t> </w:t>
      </w:r>
      <w:r>
        <w:rPr/>
        <w:t>Alimentícios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Agricultura</w:t>
      </w:r>
      <w:r>
        <w:rPr>
          <w:spacing w:val="-6"/>
        </w:rPr>
        <w:t> </w:t>
      </w:r>
      <w:r>
        <w:rPr/>
        <w:t>Familiar,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(a)</w:t>
      </w:r>
      <w:r>
        <w:rPr>
          <w:spacing w:val="-8"/>
        </w:rPr>
        <w:t> </w:t>
      </w:r>
      <w:r>
        <w:rPr/>
        <w:t>CONTRATADO</w:t>
      </w:r>
      <w:r>
        <w:rPr>
          <w:spacing w:val="-8"/>
        </w:rPr>
        <w:t> </w:t>
      </w:r>
      <w:r>
        <w:rPr/>
        <w:t>(A)</w:t>
      </w:r>
      <w:r>
        <w:rPr>
          <w:spacing w:val="-5"/>
        </w:rPr>
        <w:t> </w:t>
      </w:r>
      <w:r>
        <w:rPr/>
        <w:t>receberá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valor</w:t>
      </w:r>
      <w:r>
        <w:rPr>
          <w:spacing w:val="-8"/>
        </w:rPr>
        <w:t> </w:t>
      </w:r>
      <w:r>
        <w:rPr/>
        <w:t>total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R$</w:t>
      </w:r>
    </w:p>
    <w:p>
      <w:pPr>
        <w:tabs>
          <w:tab w:pos="1071" w:val="left" w:leader="none"/>
          <w:tab w:pos="6398" w:val="left" w:leader="none"/>
        </w:tabs>
        <w:spacing w:before="2"/>
        <w:ind w:left="145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(</w:t>
      </w:r>
      <w:r>
        <w:rPr>
          <w:sz w:val="22"/>
          <w:u w:val="single"/>
        </w:rPr>
        <w:tab/>
      </w:r>
      <w:r>
        <w:rPr>
          <w:spacing w:val="-5"/>
          <w:sz w:val="22"/>
        </w:rPr>
        <w:t>).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62" w:lineRule="exact" w:before="252" w:after="0"/>
        <w:ind w:left="365" w:right="0" w:hanging="222"/>
        <w:jc w:val="both"/>
        <w:rPr>
          <w:sz w:val="22"/>
        </w:rPr>
      </w:pPr>
      <w:r>
        <w:rPr>
          <w:sz w:val="22"/>
        </w:rPr>
        <w:t>O</w:t>
      </w:r>
      <w:r>
        <w:rPr>
          <w:spacing w:val="21"/>
          <w:sz w:val="22"/>
        </w:rPr>
        <w:t> </w:t>
      </w:r>
      <w:r>
        <w:rPr>
          <w:sz w:val="22"/>
        </w:rPr>
        <w:t>recebimento</w:t>
      </w:r>
      <w:r>
        <w:rPr>
          <w:spacing w:val="28"/>
          <w:sz w:val="22"/>
        </w:rPr>
        <w:t> </w:t>
      </w:r>
      <w:r>
        <w:rPr>
          <w:sz w:val="22"/>
        </w:rPr>
        <w:t>das</w:t>
      </w:r>
      <w:r>
        <w:rPr>
          <w:spacing w:val="26"/>
          <w:sz w:val="22"/>
        </w:rPr>
        <w:t> </w:t>
      </w:r>
      <w:r>
        <w:rPr>
          <w:sz w:val="22"/>
        </w:rPr>
        <w:t>mercadorias</w:t>
      </w:r>
      <w:r>
        <w:rPr>
          <w:spacing w:val="26"/>
          <w:sz w:val="22"/>
        </w:rPr>
        <w:t> </w:t>
      </w:r>
      <w:r>
        <w:rPr>
          <w:sz w:val="22"/>
        </w:rPr>
        <w:t>dar-se-á</w:t>
      </w:r>
      <w:r>
        <w:rPr>
          <w:spacing w:val="29"/>
          <w:sz w:val="22"/>
        </w:rPr>
        <w:t> </w:t>
      </w:r>
      <w:r>
        <w:rPr>
          <w:sz w:val="22"/>
        </w:rPr>
        <w:t>mediante</w:t>
      </w:r>
      <w:r>
        <w:rPr>
          <w:spacing w:val="25"/>
          <w:sz w:val="22"/>
        </w:rPr>
        <w:t> </w:t>
      </w:r>
      <w:r>
        <w:rPr>
          <w:sz w:val="22"/>
        </w:rPr>
        <w:t>apresentação</w:t>
      </w:r>
      <w:r>
        <w:rPr>
          <w:spacing w:val="25"/>
          <w:sz w:val="22"/>
        </w:rPr>
        <w:t> </w:t>
      </w:r>
      <w:r>
        <w:rPr>
          <w:sz w:val="22"/>
        </w:rPr>
        <w:t>do</w:t>
      </w:r>
      <w:r>
        <w:rPr>
          <w:spacing w:val="26"/>
          <w:sz w:val="22"/>
        </w:rPr>
        <w:t> </w:t>
      </w:r>
      <w:r>
        <w:rPr>
          <w:sz w:val="22"/>
        </w:rPr>
        <w:t>contrato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romaneio</w:t>
      </w:r>
    </w:p>
    <w:p>
      <w:pPr>
        <w:pStyle w:val="BodyText"/>
        <w:spacing w:line="242" w:lineRule="auto"/>
        <w:ind w:left="145" w:right="117"/>
        <w:jc w:val="both"/>
      </w:pPr>
      <w:r>
        <w:rPr/>
        <w:t>pela pessoa responsável (funcionário efetivo da escola) no local de entrega, consoante anexodeste </w:t>
      </w:r>
      <w:r>
        <w:rPr>
          <w:spacing w:val="-2"/>
        </w:rPr>
        <w:t>Contrato.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30" w:lineRule="auto" w:before="46" w:after="0"/>
        <w:ind w:left="145" w:right="116" w:firstLine="0"/>
        <w:jc w:val="both"/>
        <w:rPr>
          <w:sz w:val="22"/>
        </w:rPr>
      </w:pPr>
      <w:r>
        <w:rPr>
          <w:sz w:val="22"/>
        </w:rPr>
        <w:t>O preço de aquisição é o preço pago ao fornecedor da agricultura familiar e no cálculo do preço já devem</w:t>
      </w:r>
      <w:r>
        <w:rPr>
          <w:spacing w:val="-12"/>
          <w:sz w:val="22"/>
        </w:rPr>
        <w:t> </w:t>
      </w:r>
      <w:r>
        <w:rPr>
          <w:sz w:val="22"/>
        </w:rPr>
        <w:t>estar</w:t>
      </w:r>
      <w:r>
        <w:rPr>
          <w:spacing w:val="-9"/>
          <w:sz w:val="22"/>
        </w:rPr>
        <w:t> </w:t>
      </w:r>
      <w:r>
        <w:rPr>
          <w:sz w:val="22"/>
        </w:rPr>
        <w:t>incluídas</w:t>
      </w:r>
      <w:r>
        <w:rPr>
          <w:spacing w:val="-9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despesas</w:t>
      </w:r>
      <w:r>
        <w:rPr>
          <w:spacing w:val="-13"/>
          <w:sz w:val="22"/>
        </w:rPr>
        <w:t> </w:t>
      </w:r>
      <w:r>
        <w:rPr>
          <w:sz w:val="22"/>
        </w:rPr>
        <w:t>com</w:t>
      </w:r>
      <w:r>
        <w:rPr>
          <w:spacing w:val="-12"/>
          <w:sz w:val="22"/>
        </w:rPr>
        <w:t> </w:t>
      </w:r>
      <w:r>
        <w:rPr>
          <w:sz w:val="22"/>
        </w:rPr>
        <w:t>frete,</w:t>
      </w:r>
      <w:r>
        <w:rPr>
          <w:spacing w:val="-12"/>
          <w:sz w:val="22"/>
        </w:rPr>
        <w:t> </w:t>
      </w:r>
      <w:r>
        <w:rPr>
          <w:sz w:val="22"/>
        </w:rPr>
        <w:t>recursos</w:t>
      </w:r>
      <w:r>
        <w:rPr>
          <w:spacing w:val="-9"/>
          <w:sz w:val="22"/>
        </w:rPr>
        <w:t> </w:t>
      </w:r>
      <w:r>
        <w:rPr>
          <w:sz w:val="22"/>
        </w:rPr>
        <w:t>humanos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materiais,</w:t>
      </w:r>
      <w:r>
        <w:rPr>
          <w:spacing w:val="-11"/>
          <w:sz w:val="22"/>
        </w:rPr>
        <w:t> </w:t>
      </w:r>
      <w:r>
        <w:rPr>
          <w:sz w:val="22"/>
        </w:rPr>
        <w:t>assim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com</w:t>
      </w:r>
      <w:r>
        <w:rPr>
          <w:spacing w:val="-12"/>
          <w:sz w:val="22"/>
        </w:rPr>
        <w:t> </w:t>
      </w:r>
      <w:r>
        <w:rPr>
          <w:sz w:val="22"/>
        </w:rPr>
        <w:t>os</w:t>
      </w:r>
      <w:r>
        <w:rPr>
          <w:spacing w:val="-6"/>
          <w:sz w:val="22"/>
        </w:rPr>
        <w:t> </w:t>
      </w:r>
      <w:r>
        <w:rPr>
          <w:sz w:val="22"/>
        </w:rPr>
        <w:t>encargos fiscais,</w:t>
      </w:r>
      <w:r>
        <w:rPr>
          <w:spacing w:val="27"/>
          <w:sz w:val="22"/>
        </w:rPr>
        <w:t> </w:t>
      </w:r>
      <w:r>
        <w:rPr>
          <w:sz w:val="22"/>
        </w:rPr>
        <w:t>sociais,</w:t>
      </w:r>
      <w:r>
        <w:rPr>
          <w:spacing w:val="26"/>
          <w:sz w:val="22"/>
        </w:rPr>
        <w:t> </w:t>
      </w:r>
      <w:r>
        <w:rPr>
          <w:sz w:val="22"/>
        </w:rPr>
        <w:t>comerciais,</w:t>
      </w:r>
      <w:r>
        <w:rPr>
          <w:spacing w:val="24"/>
          <w:sz w:val="22"/>
        </w:rPr>
        <w:t> </w:t>
      </w:r>
      <w:r>
        <w:rPr>
          <w:sz w:val="22"/>
        </w:rPr>
        <w:t>trabalhistas</w:t>
      </w:r>
      <w:r>
        <w:rPr>
          <w:spacing w:val="27"/>
          <w:sz w:val="22"/>
        </w:rPr>
        <w:t> </w:t>
      </w:r>
      <w:r>
        <w:rPr>
          <w:sz w:val="22"/>
        </w:rPr>
        <w:t>e</w:t>
      </w:r>
      <w:r>
        <w:rPr>
          <w:spacing w:val="27"/>
          <w:sz w:val="22"/>
        </w:rPr>
        <w:t> </w:t>
      </w:r>
      <w:r>
        <w:rPr>
          <w:sz w:val="22"/>
        </w:rPr>
        <w:t>previdenciários</w:t>
      </w:r>
      <w:r>
        <w:rPr>
          <w:spacing w:val="27"/>
          <w:sz w:val="22"/>
        </w:rPr>
        <w:t> </w:t>
      </w:r>
      <w:r>
        <w:rPr>
          <w:sz w:val="22"/>
        </w:rPr>
        <w:t>e</w:t>
      </w:r>
      <w:r>
        <w:rPr>
          <w:spacing w:val="24"/>
          <w:sz w:val="22"/>
        </w:rPr>
        <w:t> </w:t>
      </w:r>
      <w:r>
        <w:rPr>
          <w:sz w:val="22"/>
        </w:rPr>
        <w:t>quaisquer</w:t>
      </w:r>
      <w:r>
        <w:rPr>
          <w:spacing w:val="27"/>
          <w:sz w:val="22"/>
        </w:rPr>
        <w:t> </w:t>
      </w:r>
      <w:r>
        <w:rPr>
          <w:sz w:val="22"/>
        </w:rPr>
        <w:t>outras</w:t>
      </w:r>
      <w:r>
        <w:rPr>
          <w:spacing w:val="27"/>
          <w:sz w:val="22"/>
        </w:rPr>
        <w:t> </w:t>
      </w:r>
      <w:r>
        <w:rPr>
          <w:sz w:val="22"/>
        </w:rPr>
        <w:t>despesas</w:t>
      </w:r>
      <w:r>
        <w:rPr>
          <w:spacing w:val="25"/>
          <w:sz w:val="22"/>
        </w:rPr>
        <w:t> </w:t>
      </w:r>
      <w:r>
        <w:rPr>
          <w:sz w:val="22"/>
        </w:rPr>
        <w:t>necessárias</w:t>
      </w:r>
      <w:r>
        <w:rPr>
          <w:spacing w:val="25"/>
          <w:sz w:val="22"/>
        </w:rPr>
        <w:t> </w:t>
      </w:r>
      <w:r>
        <w:rPr>
          <w:sz w:val="22"/>
        </w:rPr>
        <w:t>ao</w:t>
      </w:r>
    </w:p>
    <w:p>
      <w:pPr>
        <w:pStyle w:val="ListParagraph"/>
        <w:spacing w:after="0" w:line="23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40" w:h="16860"/>
          <w:pgMar w:header="0" w:footer="879" w:top="1540" w:bottom="1060" w:left="1559" w:right="992"/>
          <w:pgNumType w:start="1"/>
        </w:sectPr>
      </w:pPr>
    </w:p>
    <w:p>
      <w:pPr>
        <w:pStyle w:val="BodyText"/>
        <w:spacing w:before="106"/>
        <w:ind w:left="145"/>
        <w:jc w:val="both"/>
      </w:pPr>
      <w:r>
        <w:rPr/>
        <w:t>cumprimento</w:t>
      </w:r>
      <w:r>
        <w:rPr>
          <w:spacing w:val="-12"/>
        </w:rPr>
        <w:t> </w:t>
      </w:r>
      <w:r>
        <w:rPr/>
        <w:t>das</w:t>
      </w:r>
      <w:r>
        <w:rPr>
          <w:spacing w:val="-7"/>
        </w:rPr>
        <w:t> </w:t>
      </w:r>
      <w:r>
        <w:rPr/>
        <w:t>obrigações</w:t>
      </w:r>
      <w:r>
        <w:rPr>
          <w:spacing w:val="-2"/>
        </w:rPr>
        <w:t> </w:t>
      </w:r>
      <w:r>
        <w:rPr/>
        <w:t>decorrentes</w:t>
      </w:r>
      <w:r>
        <w:rPr>
          <w:spacing w:val="-6"/>
        </w:rPr>
        <w:t> </w:t>
      </w:r>
      <w:r>
        <w:rPr/>
        <w:t>do</w:t>
      </w:r>
      <w:r>
        <w:rPr>
          <w:spacing w:val="-9"/>
        </w:rPr>
        <w:t> </w:t>
      </w:r>
      <w:r>
        <w:rPr/>
        <w:t>presente</w:t>
      </w:r>
      <w:r>
        <w:rPr>
          <w:spacing w:val="-13"/>
        </w:rPr>
        <w:t> </w:t>
      </w:r>
      <w:r>
        <w:rPr>
          <w:spacing w:val="-2"/>
        </w:rPr>
        <w:t>contrato.</w:t>
      </w:r>
    </w:p>
    <w:p>
      <w:pPr>
        <w:pStyle w:val="BodyText"/>
        <w:spacing w:before="27"/>
        <w:rPr>
          <w:sz w:val="20"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1813"/>
        <w:gridCol w:w="1136"/>
        <w:gridCol w:w="1278"/>
        <w:gridCol w:w="1561"/>
        <w:gridCol w:w="1564"/>
        <w:gridCol w:w="1420"/>
      </w:tblGrid>
      <w:tr>
        <w:trPr>
          <w:trHeight w:val="268" w:hRule="atLeast"/>
        </w:trPr>
        <w:tc>
          <w:tcPr>
            <w:tcW w:w="2142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3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Produto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263"/>
              <w:rPr>
                <w:sz w:val="22"/>
              </w:rPr>
            </w:pPr>
            <w:r>
              <w:rPr>
                <w:spacing w:val="-2"/>
                <w:sz w:val="22"/>
              </w:rPr>
              <w:t>Unidade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125"/>
              <w:rPr>
                <w:sz w:val="22"/>
              </w:rPr>
            </w:pPr>
            <w:r>
              <w:rPr>
                <w:spacing w:val="-2"/>
                <w:sz w:val="22"/>
              </w:rPr>
              <w:t>Quantidade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54" w:right="223" w:hanging="140"/>
              <w:rPr>
                <w:sz w:val="22"/>
              </w:rPr>
            </w:pPr>
            <w:r>
              <w:rPr>
                <w:spacing w:val="-2"/>
                <w:sz w:val="22"/>
              </w:rPr>
              <w:t>Periodicidade </w:t>
            </w:r>
            <w:r>
              <w:rPr>
                <w:sz w:val="22"/>
              </w:rPr>
              <w:t>de entrega</w:t>
            </w:r>
          </w:p>
        </w:tc>
        <w:tc>
          <w:tcPr>
            <w:tcW w:w="2984" w:type="dxa"/>
            <w:gridSpan w:val="2"/>
          </w:tcPr>
          <w:p>
            <w:pPr>
              <w:pStyle w:val="TableParagraph"/>
              <w:spacing w:line="244" w:lineRule="exact"/>
              <w:ind w:left="652"/>
              <w:rPr>
                <w:b/>
                <w:sz w:val="22"/>
              </w:rPr>
            </w:pPr>
            <w:r>
              <w:rPr>
                <w:b/>
                <w:sz w:val="22"/>
              </w:rPr>
              <w:t>Preço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Aquisição</w:t>
            </w:r>
          </w:p>
        </w:tc>
      </w:tr>
      <w:tr>
        <w:trPr>
          <w:trHeight w:val="1341" w:hRule="atLeast"/>
        </w:trPr>
        <w:tc>
          <w:tcPr>
            <w:tcW w:w="21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spacing w:line="244" w:lineRule="auto" w:before="1"/>
              <w:ind w:left="167" w:right="93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Preço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Unitário </w:t>
            </w:r>
            <w:r>
              <w:rPr>
                <w:b/>
                <w:spacing w:val="-2"/>
                <w:sz w:val="22"/>
              </w:rPr>
              <w:t>(divulgado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na chamada </w:t>
            </w:r>
            <w:r>
              <w:rPr>
                <w:b/>
                <w:spacing w:val="-2"/>
                <w:sz w:val="22"/>
              </w:rPr>
              <w:t>pública)</w:t>
            </w:r>
          </w:p>
        </w:tc>
        <w:tc>
          <w:tcPr>
            <w:tcW w:w="1420" w:type="dxa"/>
          </w:tcPr>
          <w:p>
            <w:pPr>
              <w:pStyle w:val="TableParagraph"/>
              <w:spacing w:line="237" w:lineRule="auto" w:before="250"/>
              <w:ind w:left="405" w:right="527" w:hanging="29"/>
              <w:rPr>
                <w:sz w:val="22"/>
              </w:rPr>
            </w:pPr>
            <w:r>
              <w:rPr>
                <w:spacing w:val="-2"/>
                <w:sz w:val="22"/>
              </w:rPr>
              <w:t>Preço Total</w:t>
            </w:r>
          </w:p>
        </w:tc>
      </w:tr>
      <w:tr>
        <w:trPr>
          <w:trHeight w:val="268" w:hRule="atLeast"/>
        </w:trPr>
        <w:tc>
          <w:tcPr>
            <w:tcW w:w="329" w:type="dxa"/>
          </w:tcPr>
          <w:p>
            <w:pPr>
              <w:pStyle w:val="TableParagraph"/>
              <w:spacing w:line="244" w:lineRule="exact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29" w:type="dxa"/>
          </w:tcPr>
          <w:p>
            <w:pPr>
              <w:pStyle w:val="TableParagraph"/>
              <w:spacing w:line="244" w:lineRule="exact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29" w:type="dxa"/>
          </w:tcPr>
          <w:p>
            <w:pPr>
              <w:pStyle w:val="TableParagraph"/>
              <w:spacing w:line="244" w:lineRule="exact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29" w:type="dxa"/>
          </w:tcPr>
          <w:p>
            <w:pPr>
              <w:pStyle w:val="TableParagraph"/>
              <w:spacing w:line="244" w:lineRule="exact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29" w:type="dxa"/>
          </w:tcPr>
          <w:p>
            <w:pPr>
              <w:pStyle w:val="TableParagraph"/>
              <w:spacing w:line="245" w:lineRule="exact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29" w:type="dxa"/>
          </w:tcPr>
          <w:p>
            <w:pPr>
              <w:pStyle w:val="TableParagraph"/>
              <w:spacing w:line="247" w:lineRule="exact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29" w:type="dxa"/>
          </w:tcPr>
          <w:p>
            <w:pPr>
              <w:pStyle w:val="TableParagraph"/>
              <w:spacing w:line="246" w:lineRule="exact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52" w:type="dxa"/>
            <w:gridSpan w:val="5"/>
          </w:tcPr>
          <w:p>
            <w:pPr>
              <w:pStyle w:val="TableParagraph"/>
              <w:spacing w:line="247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Contrato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pStyle w:val="Heading1"/>
      </w:pPr>
      <w:r>
        <w:rPr>
          <w:spacing w:val="-2"/>
        </w:rPr>
        <w:t>CLÁUSULA</w:t>
      </w:r>
      <w:r>
        <w:rPr>
          <w:spacing w:val="-7"/>
        </w:rPr>
        <w:t> </w:t>
      </w:r>
      <w:r>
        <w:rPr>
          <w:spacing w:val="-2"/>
        </w:rPr>
        <w:t>QUINTA: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78" w:lineRule="auto" w:before="1"/>
        <w:ind w:left="183" w:right="57"/>
        <w:jc w:val="both"/>
      </w:pPr>
      <w:r>
        <w:rPr/>
        <w:t>As despesas decorrente da presente Chamada Pública ocorrerão por conta do Programa Nacional de Alimentação Escolar – PNAE:</w:t>
      </w:r>
    </w:p>
    <w:p>
      <w:pPr>
        <w:pStyle w:val="BodyText"/>
        <w:spacing w:line="244" w:lineRule="exact"/>
        <w:ind w:left="183"/>
      </w:pPr>
      <w:r>
        <w:rPr/>
        <w:t>Programa/Convênio:</w:t>
      </w:r>
      <w:r>
        <w:rPr>
          <w:spacing w:val="-6"/>
        </w:rPr>
        <w:t> </w:t>
      </w:r>
      <w:r>
        <w:rPr/>
        <w:t>002/2025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MERENDA</w:t>
      </w:r>
      <w:r>
        <w:rPr>
          <w:spacing w:val="-8"/>
        </w:rPr>
        <w:t> </w:t>
      </w:r>
      <w:r>
        <w:rPr/>
        <w:t>ESCOLAR</w:t>
      </w:r>
      <w:r>
        <w:rPr>
          <w:spacing w:val="-7"/>
        </w:rPr>
        <w:t> </w:t>
      </w:r>
      <w:r>
        <w:rPr>
          <w:spacing w:val="-2"/>
        </w:rPr>
        <w:t>(PNAE);</w:t>
      </w:r>
    </w:p>
    <w:p>
      <w:pPr>
        <w:pStyle w:val="BodyText"/>
        <w:spacing w:line="278" w:lineRule="auto" w:before="39"/>
        <w:ind w:left="183" w:right="43"/>
        <w:jc w:val="both"/>
      </w:pPr>
      <w:r>
        <w:rPr/>
        <w:t>Fonte: 0.5.52 – Transferência de recursos do FNDE referente ao Programa Nacional de Alimentação Escolar – PNAE;</w:t>
      </w:r>
    </w:p>
    <w:p>
      <w:pPr>
        <w:pStyle w:val="BodyText"/>
        <w:spacing w:line="276" w:lineRule="auto"/>
        <w:ind w:left="183" w:right="45"/>
        <w:jc w:val="both"/>
      </w:pPr>
      <w:r>
        <w:rPr/>
        <w:t>Programa de Trabalho/Subação: 18131.12.306.2001.134901 - Implementação e Fortalecimento do Programa de Alimentação Escolar;</w:t>
      </w:r>
    </w:p>
    <w:p>
      <w:pPr>
        <w:pStyle w:val="BodyText"/>
        <w:spacing w:line="248" w:lineRule="exact"/>
        <w:ind w:left="183"/>
        <w:jc w:val="both"/>
      </w:pPr>
      <w:r>
        <w:rPr/>
        <w:t>Natureza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Despesa:</w:t>
      </w:r>
      <w:r>
        <w:rPr>
          <w:spacing w:val="-2"/>
        </w:rPr>
        <w:t> </w:t>
      </w:r>
      <w:r>
        <w:rPr/>
        <w:t>33.90.30.07</w:t>
      </w:r>
      <w:r>
        <w:rPr>
          <w:spacing w:val="-2"/>
        </w:rPr>
        <w:t> </w:t>
      </w:r>
      <w:r>
        <w:rPr/>
        <w:t>-</w:t>
      </w:r>
      <w:r>
        <w:rPr>
          <w:spacing w:val="-9"/>
        </w:rPr>
        <w:t> </w:t>
      </w:r>
      <w:r>
        <w:rPr/>
        <w:t>Gêneros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Alimentação.</w:t>
      </w:r>
    </w:p>
    <w:p>
      <w:pPr>
        <w:pStyle w:val="BodyText"/>
        <w:spacing w:before="223"/>
      </w:pPr>
    </w:p>
    <w:p>
      <w:pPr>
        <w:pStyle w:val="Heading1"/>
      </w:pPr>
      <w:r>
        <w:rPr>
          <w:spacing w:val="-2"/>
        </w:rPr>
        <w:t>CLÁUSULA</w:t>
      </w:r>
      <w:r>
        <w:rPr>
          <w:spacing w:val="-7"/>
        </w:rPr>
        <w:t> </w:t>
      </w:r>
      <w:r>
        <w:rPr>
          <w:spacing w:val="-2"/>
        </w:rPr>
        <w:t>SEXTA:</w:t>
      </w:r>
    </w:p>
    <w:p>
      <w:pPr>
        <w:pStyle w:val="BodyText"/>
        <w:spacing w:before="251"/>
        <w:ind w:left="145" w:right="130"/>
        <w:jc w:val="both"/>
      </w:pPr>
      <w:r>
        <w:rPr/>
        <w:t>O CONTRATANTE, realizará o pagamento na mesma data em que for realizado a entrega total dos gêneros alimentícios objeto desta Chamada Pública, devendo a CONTRATADA apresentar todos os documentos pertinentes.</w:t>
      </w:r>
    </w:p>
    <w:p>
      <w:pPr>
        <w:pStyle w:val="BodyText"/>
      </w:pPr>
    </w:p>
    <w:p>
      <w:pPr>
        <w:pStyle w:val="BodyText"/>
        <w:spacing w:before="1"/>
        <w:ind w:left="145" w:right="117"/>
        <w:jc w:val="both"/>
      </w:pPr>
      <w:r>
        <w:rPr/>
        <w:t>A</w:t>
      </w:r>
      <w:r>
        <w:rPr>
          <w:spacing w:val="-3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deverá</w:t>
      </w:r>
      <w:r>
        <w:rPr>
          <w:spacing w:val="-2"/>
        </w:rPr>
        <w:t> </w:t>
      </w:r>
      <w:r>
        <w:rPr/>
        <w:t>ocorrer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forma acordada</w:t>
      </w:r>
      <w:r>
        <w:rPr>
          <w:spacing w:val="-3"/>
        </w:rPr>
        <w:t> </w:t>
      </w:r>
      <w:r>
        <w:rPr/>
        <w:t>pela</w:t>
      </w:r>
      <w:r>
        <w:rPr>
          <w:spacing w:val="-4"/>
        </w:rPr>
        <w:t> </w:t>
      </w:r>
      <w:r>
        <w:rPr/>
        <w:t>escola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fornecedor,</w:t>
      </w:r>
      <w:r>
        <w:rPr>
          <w:spacing w:val="-5"/>
        </w:rPr>
        <w:t> </w:t>
      </w:r>
      <w:r>
        <w:rPr/>
        <w:t>através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pedido</w:t>
      </w:r>
      <w:r>
        <w:rPr>
          <w:spacing w:val="-5"/>
        </w:rPr>
        <w:t> </w:t>
      </w:r>
      <w:r>
        <w:rPr/>
        <w:t>formal</w:t>
      </w:r>
      <w:r>
        <w:rPr>
          <w:spacing w:val="-1"/>
        </w:rPr>
        <w:t> </w:t>
      </w:r>
      <w:r>
        <w:rPr/>
        <w:t>enviado via e-mail para o fornecedor ganhador, respeitando aos prazos de regularidade de fracionamento de pedidos conforme perecibilidade dos gêneros alimentícios e necessidade da escola, devendo ser cumprido o estabelecido nos itens do edital.</w:t>
      </w:r>
    </w:p>
    <w:p>
      <w:pPr>
        <w:pStyle w:val="BodyText"/>
      </w:pPr>
    </w:p>
    <w:p>
      <w:pPr>
        <w:pStyle w:val="BodyText"/>
        <w:ind w:left="145" w:right="120"/>
        <w:jc w:val="both"/>
      </w:pPr>
      <w:r>
        <w:rPr/>
        <w:t>Os pagamentos realizados pela CONTRATANTE (Unidade Executora/DRAE) serão pagos através do cartão</w:t>
      </w:r>
      <w:r>
        <w:rPr>
          <w:spacing w:val="-1"/>
        </w:rPr>
        <w:t> </w:t>
      </w:r>
      <w:r>
        <w:rPr/>
        <w:t>PNAE,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em</w:t>
      </w:r>
      <w:r>
        <w:rPr>
          <w:spacing w:val="-5"/>
        </w:rPr>
        <w:t> </w:t>
      </w:r>
      <w:r>
        <w:rPr/>
        <w:t>conformidade</w:t>
      </w:r>
      <w:r>
        <w:rPr>
          <w:spacing w:val="-1"/>
        </w:rPr>
        <w:t> </w:t>
      </w:r>
      <w:r>
        <w:rPr/>
        <w:t>com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49</w:t>
      </w:r>
      <w:r>
        <w:rPr>
          <w:spacing w:val="-1"/>
        </w:rPr>
        <w:t> </w:t>
      </w:r>
      <w:r>
        <w:rPr/>
        <w:t>§</w:t>
      </w:r>
      <w:r>
        <w:rPr>
          <w:spacing w:val="-4"/>
        </w:rPr>
        <w:t> </w:t>
      </w:r>
      <w:r>
        <w:rPr/>
        <w:t>5º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transferência</w:t>
      </w:r>
      <w:r>
        <w:rPr>
          <w:spacing w:val="-1"/>
        </w:rPr>
        <w:t> </w:t>
      </w:r>
      <w:r>
        <w:rPr/>
        <w:t>bancária, por</w:t>
      </w:r>
      <w:r>
        <w:rPr>
          <w:spacing w:val="-5"/>
        </w:rPr>
        <w:t> </w:t>
      </w:r>
      <w:r>
        <w:rPr/>
        <w:t>meio</w:t>
      </w:r>
      <w:r>
        <w:rPr>
          <w:spacing w:val="-1"/>
        </w:rPr>
        <w:t> </w:t>
      </w:r>
      <w:r>
        <w:rPr/>
        <w:t>da Conta Cartão PNAE.</w:t>
      </w:r>
    </w:p>
    <w:p>
      <w:pPr>
        <w:pStyle w:val="BodyText"/>
        <w:spacing w:before="1"/>
      </w:pPr>
    </w:p>
    <w:p>
      <w:pPr>
        <w:pStyle w:val="BodyText"/>
        <w:ind w:left="145"/>
      </w:pPr>
      <w:r>
        <w:rPr/>
        <w:t>Assinado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contrato, a</w:t>
      </w:r>
      <w:r>
        <w:rPr>
          <w:spacing w:val="-1"/>
        </w:rPr>
        <w:t> </w:t>
      </w:r>
      <w:r>
        <w:rPr/>
        <w:t>Contratada deverá</w:t>
      </w:r>
      <w:r>
        <w:rPr>
          <w:spacing w:val="-1"/>
        </w:rPr>
        <w:t> </w:t>
      </w:r>
      <w:r>
        <w:rPr/>
        <w:t>iniciar 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dos gêneros alimentícios conforme</w:t>
      </w:r>
      <w:r>
        <w:rPr>
          <w:spacing w:val="-1"/>
        </w:rPr>
        <w:t> </w:t>
      </w:r>
      <w:r>
        <w:rPr/>
        <w:t>acordado escola e fornecedor, desde que seja respeitado o prazo de 72 (setenta e duas) horas para entrega dos</w:t>
      </w:r>
    </w:p>
    <w:p>
      <w:pPr>
        <w:pStyle w:val="BodyText"/>
        <w:spacing w:after="0"/>
        <w:sectPr>
          <w:pgSz w:w="11940" w:h="16860"/>
          <w:pgMar w:header="0" w:footer="879" w:top="1540" w:bottom="1180" w:left="1559" w:right="992"/>
        </w:sectPr>
      </w:pPr>
    </w:p>
    <w:p>
      <w:pPr>
        <w:spacing w:before="157"/>
        <w:ind w:left="391" w:right="22" w:firstLine="0"/>
        <w:jc w:val="center"/>
        <w:rPr>
          <w:sz w:val="18"/>
        </w:rPr>
      </w:pPr>
      <w:r>
        <w:rPr>
          <w:sz w:val="18"/>
        </w:rPr>
        <w:t>GOVERNO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ESTADO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RIO</w:t>
      </w:r>
      <w:r>
        <w:rPr>
          <w:spacing w:val="-1"/>
          <w:sz w:val="18"/>
        </w:rPr>
        <w:t> </w:t>
      </w:r>
      <w:r>
        <w:rPr>
          <w:sz w:val="18"/>
        </w:rPr>
        <w:t>GRANDE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NORTE</w:t>
      </w:r>
    </w:p>
    <w:p>
      <w:pPr>
        <w:spacing w:before="9"/>
        <w:ind w:left="1136" w:right="763" w:firstLine="0"/>
        <w:jc w:val="center"/>
        <w:rPr>
          <w:sz w:val="18"/>
        </w:rPr>
      </w:pPr>
      <w:r>
        <w:rPr>
          <w:sz w:val="18"/>
        </w:rPr>
        <w:t>SECRETARIA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ESTADO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3"/>
          <w:sz w:val="18"/>
        </w:rPr>
        <w:t> </w:t>
      </w:r>
      <w:r>
        <w:rPr>
          <w:sz w:val="18"/>
        </w:rPr>
        <w:t>EDUCAÇÃO,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7"/>
          <w:sz w:val="18"/>
        </w:rPr>
        <w:t> </w:t>
      </w:r>
      <w:r>
        <w:rPr>
          <w:sz w:val="18"/>
        </w:rPr>
        <w:t>CULTURA,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ESPORTE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LAZER SETOR DE LICITAÇÃO</w:t>
      </w: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ind w:left="145"/>
        <w:jc w:val="both"/>
      </w:pPr>
      <w:r>
        <w:rPr/>
        <w:t>produtos</w:t>
      </w:r>
      <w:r>
        <w:rPr>
          <w:spacing w:val="-9"/>
        </w:rPr>
        <w:t> </w:t>
      </w:r>
      <w:r>
        <w:rPr/>
        <w:t>(a</w:t>
      </w:r>
      <w:r>
        <w:rPr>
          <w:spacing w:val="-4"/>
        </w:rPr>
        <w:t> </w:t>
      </w:r>
      <w:r>
        <w:rPr/>
        <w:t>partir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solicitação).</w:t>
      </w:r>
    </w:p>
    <w:p>
      <w:pPr>
        <w:pStyle w:val="BodyText"/>
        <w:spacing w:before="3"/>
      </w:pPr>
    </w:p>
    <w:p>
      <w:pPr>
        <w:pStyle w:val="Heading1"/>
      </w:pPr>
      <w:r>
        <w:rPr>
          <w:spacing w:val="-2"/>
        </w:rPr>
        <w:t>CLÁUSULA</w:t>
      </w:r>
      <w:r>
        <w:rPr>
          <w:spacing w:val="-5"/>
        </w:rPr>
        <w:t> </w:t>
      </w:r>
      <w:r>
        <w:rPr>
          <w:spacing w:val="-2"/>
        </w:rPr>
        <w:t>SÉTIMA:</w:t>
      </w:r>
    </w:p>
    <w:p>
      <w:pPr>
        <w:pStyle w:val="BodyText"/>
        <w:spacing w:before="251"/>
        <w:ind w:left="145" w:right="122"/>
        <w:jc w:val="both"/>
      </w:pPr>
      <w:r>
        <w:rPr/>
        <w:t>O CONTRATANTE que não seguir a forma de liberação de recursos para pagamento do CONTRATADO, está</w:t>
      </w:r>
      <w:r>
        <w:rPr>
          <w:spacing w:val="-5"/>
        </w:rPr>
        <w:t> </w:t>
      </w:r>
      <w:r>
        <w:rPr/>
        <w:t>sujeito a</w:t>
      </w:r>
      <w:r>
        <w:rPr>
          <w:spacing w:val="-6"/>
        </w:rPr>
        <w:t> </w:t>
      </w:r>
      <w:r>
        <w:rPr/>
        <w:t>pagamento de</w:t>
      </w:r>
      <w:r>
        <w:rPr>
          <w:spacing w:val="-3"/>
        </w:rPr>
        <w:t> </w:t>
      </w:r>
      <w:r>
        <w:rPr/>
        <w:t>multa</w:t>
      </w:r>
      <w:r>
        <w:rPr>
          <w:spacing w:val="-1"/>
        </w:rPr>
        <w:t> </w:t>
      </w:r>
      <w:r>
        <w:rPr/>
        <w:t>de</w:t>
      </w:r>
      <w:r>
        <w:rPr>
          <w:spacing w:val="-8"/>
        </w:rPr>
        <w:t> </w:t>
      </w:r>
      <w:r>
        <w:rPr/>
        <w:t>2%,</w:t>
      </w:r>
      <w:r>
        <w:rPr>
          <w:spacing w:val="-6"/>
        </w:rPr>
        <w:t> </w:t>
      </w:r>
      <w:r>
        <w:rPr/>
        <w:t>mais</w:t>
      </w:r>
      <w:r>
        <w:rPr>
          <w:spacing w:val="-3"/>
        </w:rPr>
        <w:t> </w:t>
      </w:r>
      <w:r>
        <w:rPr/>
        <w:t>juros</w:t>
      </w:r>
      <w:r>
        <w:rPr>
          <w:spacing w:val="-1"/>
        </w:rPr>
        <w:t> </w:t>
      </w:r>
      <w:r>
        <w:rPr/>
        <w:t>de 0,1% ao</w:t>
      </w:r>
      <w:r>
        <w:rPr>
          <w:spacing w:val="-4"/>
        </w:rPr>
        <w:t> </w:t>
      </w:r>
      <w:r>
        <w:rPr/>
        <w:t>dia,</w:t>
      </w:r>
      <w:r>
        <w:rPr>
          <w:spacing w:val="-3"/>
        </w:rPr>
        <w:t> </w:t>
      </w:r>
      <w:r>
        <w:rPr/>
        <w:t>sobre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valor</w:t>
      </w:r>
      <w:r>
        <w:rPr>
          <w:spacing w:val="-7"/>
        </w:rPr>
        <w:t> </w:t>
      </w:r>
      <w:r>
        <w:rPr/>
        <w:t>da parcela</w:t>
      </w:r>
      <w:r>
        <w:rPr>
          <w:spacing w:val="-4"/>
        </w:rPr>
        <w:t> </w:t>
      </w:r>
      <w:r>
        <w:rPr/>
        <w:t>vencida.</w:t>
      </w:r>
    </w:p>
    <w:p>
      <w:pPr>
        <w:pStyle w:val="BodyText"/>
        <w:spacing w:before="13"/>
      </w:pPr>
    </w:p>
    <w:p>
      <w:pPr>
        <w:pStyle w:val="Heading1"/>
      </w:pPr>
      <w:r>
        <w:rPr>
          <w:spacing w:val="-2"/>
        </w:rPr>
        <w:t>CLÁUSULA</w:t>
      </w:r>
      <w:r>
        <w:rPr>
          <w:spacing w:val="-3"/>
        </w:rPr>
        <w:t> </w:t>
      </w:r>
      <w:r>
        <w:rPr>
          <w:spacing w:val="-2"/>
        </w:rPr>
        <w:t>OITAVA: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59" w:lineRule="auto" w:before="1"/>
        <w:ind w:left="145" w:right="116"/>
        <w:jc w:val="both"/>
      </w:pPr>
      <w:r>
        <w:rPr/>
        <w:t>A DRAE</w:t>
      </w:r>
      <w:r>
        <w:rPr>
          <w:spacing w:val="40"/>
        </w:rPr>
        <w:t> </w:t>
      </w:r>
      <w:r>
        <w:rPr/>
        <w:t>se</w:t>
      </w:r>
      <w:r>
        <w:rPr>
          <w:spacing w:val="-14"/>
        </w:rPr>
        <w:t> </w:t>
      </w:r>
      <w:r>
        <w:rPr/>
        <w:t>compromete</w:t>
      </w:r>
      <w:r>
        <w:rPr>
          <w:spacing w:val="-14"/>
        </w:rPr>
        <w:t> </w:t>
      </w:r>
      <w:r>
        <w:rPr/>
        <w:t>em</w:t>
      </w:r>
      <w:r>
        <w:rPr>
          <w:spacing w:val="-12"/>
        </w:rPr>
        <w:t> </w:t>
      </w:r>
      <w:r>
        <w:rPr/>
        <w:t>guardar</w:t>
      </w:r>
      <w:r>
        <w:rPr>
          <w:spacing w:val="-12"/>
        </w:rPr>
        <w:t> </w:t>
      </w:r>
      <w:r>
        <w:rPr/>
        <w:t>pelo</w:t>
      </w:r>
      <w:r>
        <w:rPr>
          <w:spacing w:val="-14"/>
        </w:rPr>
        <w:t> </w:t>
      </w:r>
      <w:r>
        <w:rPr/>
        <w:t>prazo</w:t>
      </w:r>
      <w:r>
        <w:rPr>
          <w:spacing w:val="-12"/>
        </w:rPr>
        <w:t> </w:t>
      </w:r>
      <w:r>
        <w:rPr/>
        <w:t>estabelecido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§7º</w:t>
      </w:r>
      <w:r>
        <w:rPr>
          <w:spacing w:val="-7"/>
        </w:rPr>
        <w:t> </w:t>
      </w:r>
      <w:r>
        <w:rPr/>
        <w:t>do</w:t>
      </w:r>
      <w:r>
        <w:rPr>
          <w:spacing w:val="-12"/>
        </w:rPr>
        <w:t> </w:t>
      </w:r>
      <w:r>
        <w:rPr/>
        <w:t>artigo</w:t>
      </w:r>
      <w:r>
        <w:rPr>
          <w:spacing w:val="-13"/>
        </w:rPr>
        <w:t> </w:t>
      </w:r>
      <w:r>
        <w:rPr/>
        <w:t>57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Resoluçãodo FNDE que</w:t>
      </w:r>
      <w:r>
        <w:rPr>
          <w:spacing w:val="-14"/>
        </w:rPr>
        <w:t> </w:t>
      </w:r>
      <w:r>
        <w:rPr/>
        <w:t>dispõe</w:t>
      </w:r>
      <w:r>
        <w:rPr>
          <w:spacing w:val="-12"/>
        </w:rPr>
        <w:t> </w:t>
      </w:r>
      <w:r>
        <w:rPr/>
        <w:t>sobre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PNAE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cópias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Notas</w:t>
      </w:r>
      <w:r>
        <w:rPr>
          <w:spacing w:val="-9"/>
        </w:rPr>
        <w:t> </w:t>
      </w:r>
      <w:r>
        <w:rPr/>
        <w:t>Fiscais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Compra,</w:t>
      </w:r>
      <w:r>
        <w:rPr>
          <w:spacing w:val="-14"/>
        </w:rPr>
        <w:t> </w:t>
      </w:r>
      <w:r>
        <w:rPr/>
        <w:t>os</w:t>
      </w:r>
      <w:r>
        <w:rPr>
          <w:spacing w:val="-13"/>
        </w:rPr>
        <w:t> </w:t>
      </w:r>
      <w:r>
        <w:rPr/>
        <w:t>romaneios</w:t>
      </w:r>
      <w:r>
        <w:rPr>
          <w:spacing w:val="-14"/>
        </w:rPr>
        <w:t> </w:t>
      </w:r>
      <w:r>
        <w:rPr/>
        <w:t>e</w:t>
      </w:r>
      <w:r>
        <w:rPr>
          <w:spacing w:val="-7"/>
        </w:rPr>
        <w:t> </w:t>
      </w:r>
      <w:r>
        <w:rPr/>
        <w:t>certidões,</w:t>
      </w:r>
      <w:r>
        <w:rPr>
          <w:spacing w:val="-8"/>
        </w:rPr>
        <w:t> </w:t>
      </w:r>
      <w:r>
        <w:rPr/>
        <w:t>apresentados nas prestações de contas.</w:t>
      </w:r>
    </w:p>
    <w:p>
      <w:pPr>
        <w:pStyle w:val="Heading1"/>
        <w:spacing w:before="157"/>
      </w:pPr>
      <w:r>
        <w:rPr>
          <w:spacing w:val="-2"/>
        </w:rPr>
        <w:t>CLÁUSULA</w:t>
      </w:r>
      <w:r>
        <w:rPr>
          <w:spacing w:val="-5"/>
        </w:rPr>
        <w:t> </w:t>
      </w:r>
      <w:r>
        <w:rPr>
          <w:spacing w:val="-2"/>
        </w:rPr>
        <w:t>NONA: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145" w:right="119"/>
        <w:jc w:val="both"/>
      </w:pPr>
      <w:r>
        <w:rPr/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2"/>
        </w:rPr>
        <w:t>CLÁUSULA</w:t>
      </w:r>
      <w:r>
        <w:rPr>
          <w:spacing w:val="-3"/>
        </w:rPr>
        <w:t> </w:t>
      </w:r>
      <w:r>
        <w:rPr>
          <w:spacing w:val="-2"/>
        </w:rPr>
        <w:t>DÉCIMA:</w:t>
      </w:r>
    </w:p>
    <w:p>
      <w:pPr>
        <w:pStyle w:val="BodyText"/>
        <w:spacing w:before="13"/>
        <w:rPr>
          <w:b/>
        </w:rPr>
      </w:pPr>
    </w:p>
    <w:p>
      <w:pPr>
        <w:pStyle w:val="BodyText"/>
        <w:ind w:left="145" w:right="128"/>
        <w:jc w:val="both"/>
      </w:pPr>
      <w:r>
        <w:rPr/>
        <w:t>O CONTRATANTE em razão da supremacia do interesse público sobre os interesses particulares </w:t>
      </w:r>
      <w:r>
        <w:rPr>
          <w:spacing w:val="-2"/>
        </w:rPr>
        <w:t>poderá:</w:t>
      </w:r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18" w:lineRule="auto" w:before="63" w:after="0"/>
        <w:ind w:left="145" w:right="136" w:firstLine="0"/>
        <w:jc w:val="both"/>
        <w:rPr>
          <w:sz w:val="22"/>
        </w:rPr>
      </w:pPr>
      <w:r>
        <w:rPr>
          <w:sz w:val="22"/>
        </w:rPr>
        <w:t>modificar unilateralmente o contrato para melhor adequação às finalidades de interesse público, respeitando os direitos do CONTRATADO;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18" w:lineRule="auto" w:before="164" w:after="0"/>
        <w:ind w:left="145" w:right="126" w:firstLine="0"/>
        <w:jc w:val="both"/>
        <w:rPr>
          <w:sz w:val="22"/>
        </w:rPr>
      </w:pPr>
      <w:r>
        <w:rPr>
          <w:sz w:val="22"/>
        </w:rPr>
        <w:t>rescindir unilateralmente o contrato, nos casos de infração contratual ou inaptidão do </w:t>
      </w:r>
      <w:r>
        <w:rPr>
          <w:spacing w:val="-2"/>
          <w:sz w:val="22"/>
        </w:rPr>
        <w:t>CONTRATADO;</w:t>
      </w:r>
    </w:p>
    <w:p>
      <w:pPr>
        <w:pStyle w:val="ListParagraph"/>
        <w:numPr>
          <w:ilvl w:val="0"/>
          <w:numId w:val="2"/>
        </w:numPr>
        <w:tabs>
          <w:tab w:pos="341" w:val="left" w:leader="none"/>
        </w:tabs>
        <w:spacing w:line="240" w:lineRule="auto" w:before="140" w:after="0"/>
        <w:ind w:left="341" w:right="0" w:hanging="198"/>
        <w:jc w:val="both"/>
        <w:rPr>
          <w:sz w:val="22"/>
        </w:rPr>
      </w:pPr>
      <w:r>
        <w:rPr>
          <w:sz w:val="22"/>
        </w:rPr>
        <w:t>fiscalizar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execução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contrato;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66" w:lineRule="exact" w:before="118" w:after="0"/>
        <w:ind w:left="363" w:right="0" w:hanging="220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-11"/>
          <w:sz w:val="22"/>
        </w:rPr>
        <w:t> </w:t>
      </w:r>
      <w:r>
        <w:rPr>
          <w:sz w:val="22"/>
        </w:rPr>
        <w:t>sanções</w:t>
      </w:r>
      <w:r>
        <w:rPr>
          <w:spacing w:val="-9"/>
          <w:sz w:val="22"/>
        </w:rPr>
        <w:t> </w:t>
      </w:r>
      <w:r>
        <w:rPr>
          <w:sz w:val="22"/>
        </w:rPr>
        <w:t>motivadas</w:t>
      </w:r>
      <w:r>
        <w:rPr>
          <w:spacing w:val="-9"/>
          <w:sz w:val="22"/>
        </w:rPr>
        <w:t> </w:t>
      </w:r>
      <w:r>
        <w:rPr>
          <w:sz w:val="22"/>
        </w:rPr>
        <w:t>pela</w:t>
      </w:r>
      <w:r>
        <w:rPr>
          <w:spacing w:val="-10"/>
          <w:sz w:val="22"/>
        </w:rPr>
        <w:t> </w:t>
      </w:r>
      <w:r>
        <w:rPr>
          <w:sz w:val="22"/>
        </w:rPr>
        <w:t>inexecução</w:t>
      </w:r>
      <w:r>
        <w:rPr>
          <w:spacing w:val="-10"/>
          <w:sz w:val="22"/>
        </w:rPr>
        <w:t> </w:t>
      </w:r>
      <w:r>
        <w:rPr>
          <w:sz w:val="22"/>
        </w:rPr>
        <w:t>total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parcial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ajuste;</w:t>
      </w:r>
    </w:p>
    <w:p>
      <w:pPr>
        <w:pStyle w:val="BodyText"/>
        <w:spacing w:line="254" w:lineRule="auto"/>
        <w:ind w:left="145" w:right="119"/>
        <w:jc w:val="both"/>
      </w:pPr>
      <w:r>
        <w:rPr/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>
      <w:pPr>
        <w:pStyle w:val="Heading1"/>
        <w:spacing w:before="155"/>
      </w:pPr>
      <w:r>
        <w:rPr>
          <w:spacing w:val="-2"/>
        </w:rPr>
        <w:t>CLÁUSULA</w:t>
      </w:r>
      <w:r>
        <w:rPr/>
        <w:t> </w:t>
      </w:r>
      <w:r>
        <w:rPr>
          <w:spacing w:val="-2"/>
        </w:rPr>
        <w:t>DÉCIMA</w:t>
      </w:r>
      <w:r>
        <w:rPr>
          <w:spacing w:val="-1"/>
        </w:rPr>
        <w:t> </w:t>
      </w:r>
      <w:r>
        <w:rPr>
          <w:spacing w:val="-2"/>
        </w:rPr>
        <w:t>PRIMEIRA: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37" w:lineRule="auto"/>
        <w:ind w:left="145" w:right="120"/>
        <w:jc w:val="both"/>
      </w:pPr>
      <w:r>
        <w:rPr/>
        <w:t>A multa aplicada após regular processo administrativo poderá ser descontada dos pagamentos eventualmente devidos pelo CONTRATANTE ou, quando for o caso, cobrada judicialmente.</w:t>
      </w:r>
    </w:p>
    <w:p>
      <w:pPr>
        <w:pStyle w:val="BodyText"/>
        <w:spacing w:before="10"/>
      </w:pPr>
    </w:p>
    <w:p>
      <w:pPr>
        <w:pStyle w:val="Heading1"/>
      </w:pPr>
      <w:r>
        <w:rPr>
          <w:spacing w:val="-2"/>
        </w:rPr>
        <w:t>CLÁUSULA</w:t>
      </w:r>
      <w:r>
        <w:rPr>
          <w:spacing w:val="-3"/>
        </w:rPr>
        <w:t> </w:t>
      </w:r>
      <w:r>
        <w:rPr>
          <w:spacing w:val="-2"/>
        </w:rPr>
        <w:t>DÉCIMA</w:t>
      </w:r>
      <w:r>
        <w:rPr>
          <w:spacing w:val="-3"/>
        </w:rPr>
        <w:t> </w:t>
      </w:r>
      <w:r>
        <w:rPr>
          <w:spacing w:val="-2"/>
        </w:rPr>
        <w:t>SEGUNDA: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45" w:right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1873250</wp:posOffset>
                </wp:positionH>
                <wp:positionV relativeFrom="paragraph">
                  <wp:posOffset>87457</wp:posOffset>
                </wp:positionV>
                <wp:extent cx="3166110" cy="121539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166110" cy="1215390"/>
                          <a:chExt cx="3166110" cy="12153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132454" y="0"/>
                            <a:ext cx="3365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49225">
                                <a:moveTo>
                                  <a:pt x="3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4"/>
                                </a:lnTo>
                                <a:lnTo>
                                  <a:pt x="33654" y="149224"/>
                                </a:lnTo>
                                <a:lnTo>
                                  <a:pt x="3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206410"/>
                            <a:ext cx="317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8890">
                                <a:moveTo>
                                  <a:pt x="31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31750" y="889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7.5pt;margin-top:6.886405pt;width:249.3pt;height:95.7pt;mso-position-horizontal-relative:page;mso-position-vertical-relative:paragraph;z-index:-15933440" id="docshapegroup6" coordorigin="2950,138" coordsize="4986,1914">
                <v:rect style="position:absolute;left:7883;top:137;width:53;height:235" id="docshape7" filled="true" fillcolor="#eedbdb" stroked="false">
                  <v:fill type="solid"/>
                </v:rect>
                <v:rect style="position:absolute;left:2950;top:2037;width:50;height:14" id="docshape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A fiscalização do presente</w:t>
      </w:r>
      <w:r>
        <w:rPr>
          <w:spacing w:val="-1"/>
        </w:rPr>
        <w:t> </w:t>
      </w:r>
      <w:r>
        <w:rPr/>
        <w:t>contrato ficará a</w:t>
      </w:r>
      <w:r>
        <w:rPr>
          <w:spacing w:val="-1"/>
        </w:rPr>
        <w:t> </w:t>
      </w:r>
      <w:r>
        <w:rPr/>
        <w:t>cargo do gestor da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escolar, da Secretaria de Estado da Educação, da Cultura, do Esporte e do Lazer, do Conselho de Alimentação Escolar – CAE e outras entidades designadas pelo contratante ou pela legislação.</w:t>
      </w:r>
    </w:p>
    <w:p>
      <w:pPr>
        <w:pStyle w:val="Heading1"/>
        <w:spacing w:before="251"/>
      </w:pPr>
      <w:r>
        <w:rPr>
          <w:spacing w:val="-2"/>
        </w:rPr>
        <w:t>CLÁUSULA</w:t>
      </w:r>
      <w:r>
        <w:rPr>
          <w:spacing w:val="-3"/>
        </w:rPr>
        <w:t> </w:t>
      </w:r>
      <w:r>
        <w:rPr>
          <w:spacing w:val="-2"/>
        </w:rPr>
        <w:t>DÉCIMA</w:t>
      </w:r>
      <w:r>
        <w:rPr>
          <w:spacing w:val="-3"/>
        </w:rPr>
        <w:t> </w:t>
      </w:r>
      <w:r>
        <w:rPr>
          <w:spacing w:val="-2"/>
        </w:rPr>
        <w:t>TERCEIRA:</w:t>
      </w:r>
    </w:p>
    <w:p>
      <w:pPr>
        <w:pStyle w:val="BodyText"/>
        <w:spacing w:before="12"/>
        <w:rPr>
          <w:b/>
        </w:rPr>
      </w:pPr>
    </w:p>
    <w:p>
      <w:pPr>
        <w:pStyle w:val="BodyText"/>
        <w:spacing w:before="1"/>
        <w:ind w:left="145" w:right="117"/>
        <w:jc w:val="both"/>
      </w:pPr>
      <w:r>
        <w:rPr/>
        <w:t>O</w:t>
      </w:r>
      <w:r>
        <w:rPr>
          <w:spacing w:val="-2"/>
        </w:rPr>
        <w:t> </w:t>
      </w:r>
      <w:r>
        <w:rPr/>
        <w:t>presente contrato</w:t>
      </w:r>
      <w:r>
        <w:rPr>
          <w:spacing w:val="40"/>
        </w:rPr>
        <w:t> </w:t>
      </w:r>
      <w:r>
        <w:rPr/>
        <w:t>rege-se,</w:t>
      </w:r>
      <w:r>
        <w:rPr>
          <w:spacing w:val="40"/>
        </w:rPr>
        <w:t> </w:t>
      </w:r>
      <w:r>
        <w:rPr/>
        <w:t>ainda,</w:t>
      </w:r>
      <w:r>
        <w:rPr>
          <w:spacing w:val="40"/>
        </w:rPr>
        <w:t> </w:t>
      </w:r>
      <w:r>
        <w:rPr/>
        <w:t>pela</w:t>
      </w:r>
      <w:r>
        <w:rPr>
          <w:spacing w:val="40"/>
        </w:rPr>
        <w:t> </w:t>
      </w:r>
      <w:r>
        <w:rPr>
          <w:b/>
        </w:rPr>
        <w:t>chamada</w:t>
      </w:r>
      <w:r>
        <w:rPr>
          <w:b/>
          <w:spacing w:val="40"/>
        </w:rPr>
        <w:t> </w:t>
      </w:r>
      <w:r>
        <w:rPr>
          <w:b/>
        </w:rPr>
        <w:t>pública</w:t>
      </w:r>
      <w:r>
        <w:rPr>
          <w:b/>
          <w:spacing w:val="40"/>
        </w:rPr>
        <w:t> </w:t>
      </w:r>
      <w:r>
        <w:rPr>
          <w:b/>
        </w:rPr>
        <w:t>n.º</w:t>
      </w:r>
      <w:r>
        <w:rPr>
          <w:b/>
          <w:spacing w:val="-3"/>
        </w:rPr>
        <w:t> </w:t>
      </w:r>
      <w:r>
        <w:rPr>
          <w:b/>
          <w:spacing w:val="80"/>
          <w:u w:val="thick"/>
        </w:rPr>
        <w:t>  </w:t>
      </w:r>
      <w:r>
        <w:rPr>
          <w:b/>
          <w:u w:val="thick"/>
        </w:rPr>
        <w:t>/ 2025</w:t>
      </w:r>
      <w:r>
        <w:rPr/>
        <w:t>,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ResoluçãoCD/FNDE nº 06/2020, pela Lei n° 11.947/2009 e Lei nº 14.133/2021, em todos os seus termos.</w:t>
      </w:r>
    </w:p>
    <w:p>
      <w:pPr>
        <w:pStyle w:val="BodyText"/>
        <w:spacing w:after="0"/>
        <w:jc w:val="both"/>
        <w:sectPr>
          <w:headerReference w:type="default" r:id="rId7"/>
          <w:footerReference w:type="default" r:id="rId8"/>
          <w:pgSz w:w="11940" w:h="16860"/>
          <w:pgMar w:header="0" w:footer="983" w:top="760" w:bottom="1180" w:left="1559" w:right="992"/>
        </w:sectPr>
      </w:pPr>
    </w:p>
    <w:p>
      <w:pPr>
        <w:spacing w:before="157"/>
        <w:ind w:left="391" w:right="22" w:firstLine="0"/>
        <w:jc w:val="center"/>
        <w:rPr>
          <w:sz w:val="18"/>
        </w:rPr>
      </w:pPr>
      <w:r>
        <w:rPr>
          <w:sz w:val="18"/>
        </w:rPr>
        <w:t>GOVERNO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ESTADO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RIO</w:t>
      </w:r>
      <w:r>
        <w:rPr>
          <w:spacing w:val="-1"/>
          <w:sz w:val="18"/>
        </w:rPr>
        <w:t> </w:t>
      </w:r>
      <w:r>
        <w:rPr>
          <w:sz w:val="18"/>
        </w:rPr>
        <w:t>GRANDE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NORTE</w:t>
      </w:r>
    </w:p>
    <w:p>
      <w:pPr>
        <w:spacing w:before="9"/>
        <w:ind w:left="1136" w:right="763" w:firstLine="0"/>
        <w:jc w:val="center"/>
        <w:rPr>
          <w:sz w:val="18"/>
        </w:rPr>
      </w:pPr>
      <w:r>
        <w:rPr>
          <w:sz w:val="18"/>
        </w:rPr>
        <w:t>SECRETARIA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ESTADO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3"/>
          <w:sz w:val="18"/>
        </w:rPr>
        <w:t> </w:t>
      </w:r>
      <w:r>
        <w:rPr>
          <w:sz w:val="18"/>
        </w:rPr>
        <w:t>EDUCAÇÃO,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7"/>
          <w:sz w:val="18"/>
        </w:rPr>
        <w:t> </w:t>
      </w:r>
      <w:r>
        <w:rPr>
          <w:sz w:val="18"/>
        </w:rPr>
        <w:t>CULTURA,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ESPORTE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LAZER SETOR DE LICITAÇÃO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Heading1"/>
        <w:spacing w:before="1"/>
      </w:pPr>
      <w:r>
        <w:rPr>
          <w:spacing w:val="-2"/>
        </w:rPr>
        <w:t>CLÁUSULA</w:t>
      </w:r>
      <w:r>
        <w:rPr>
          <w:spacing w:val="-3"/>
        </w:rPr>
        <w:t> </w:t>
      </w:r>
      <w:r>
        <w:rPr>
          <w:spacing w:val="-2"/>
        </w:rPr>
        <w:t>DÉCIMA</w:t>
      </w:r>
      <w:r>
        <w:rPr>
          <w:spacing w:val="-1"/>
        </w:rPr>
        <w:t> </w:t>
      </w:r>
      <w:r>
        <w:rPr>
          <w:spacing w:val="-2"/>
        </w:rPr>
        <w:t>QUARTA:</w:t>
      </w:r>
    </w:p>
    <w:p>
      <w:pPr>
        <w:pStyle w:val="BodyText"/>
        <w:rPr>
          <w:b/>
        </w:rPr>
      </w:pPr>
    </w:p>
    <w:p>
      <w:pPr>
        <w:pStyle w:val="BodyText"/>
        <w:ind w:left="145" w:right="120"/>
        <w:jc w:val="both"/>
      </w:pPr>
      <w:r>
        <w:rPr/>
        <w:t>Este</w:t>
      </w:r>
      <w:r>
        <w:rPr>
          <w:spacing w:val="-14"/>
        </w:rPr>
        <w:t> </w:t>
      </w:r>
      <w:r>
        <w:rPr/>
        <w:t>Contrato</w:t>
      </w:r>
      <w:r>
        <w:rPr>
          <w:spacing w:val="-12"/>
        </w:rPr>
        <w:t> </w:t>
      </w:r>
      <w:r>
        <w:rPr/>
        <w:t>poderá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aditado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qualquer</w:t>
      </w:r>
      <w:r>
        <w:rPr>
          <w:spacing w:val="-10"/>
        </w:rPr>
        <w:t> </w:t>
      </w:r>
      <w:r>
        <w:rPr/>
        <w:t>tempo,</w:t>
      </w:r>
      <w:r>
        <w:rPr>
          <w:spacing w:val="-11"/>
        </w:rPr>
        <w:t> </w:t>
      </w:r>
      <w:r>
        <w:rPr/>
        <w:t>mediante</w:t>
      </w:r>
      <w:r>
        <w:rPr>
          <w:spacing w:val="-11"/>
        </w:rPr>
        <w:t> </w:t>
      </w:r>
      <w:r>
        <w:rPr/>
        <w:t>acordo</w:t>
      </w:r>
      <w:r>
        <w:rPr>
          <w:spacing w:val="-14"/>
        </w:rPr>
        <w:t> </w:t>
      </w:r>
      <w:r>
        <w:rPr/>
        <w:t>formal</w:t>
      </w:r>
      <w:r>
        <w:rPr>
          <w:spacing w:val="-7"/>
        </w:rPr>
        <w:t> </w:t>
      </w:r>
      <w:r>
        <w:rPr/>
        <w:t>entre</w:t>
      </w:r>
      <w:r>
        <w:rPr>
          <w:spacing w:val="-11"/>
        </w:rPr>
        <w:t> </w:t>
      </w:r>
      <w:r>
        <w:rPr/>
        <w:t>as</w:t>
      </w:r>
      <w:r>
        <w:rPr>
          <w:spacing w:val="-14"/>
        </w:rPr>
        <w:t> </w:t>
      </w:r>
      <w:r>
        <w:rPr/>
        <w:t>partes,</w:t>
      </w:r>
      <w:r>
        <w:rPr>
          <w:spacing w:val="-12"/>
        </w:rPr>
        <w:t> </w:t>
      </w:r>
      <w:r>
        <w:rPr/>
        <w:t>resguardadas as suas condições essenciais.</w:t>
      </w:r>
    </w:p>
    <w:p>
      <w:pPr>
        <w:pStyle w:val="Heading1"/>
        <w:spacing w:before="253"/>
      </w:pPr>
      <w:r>
        <w:rPr>
          <w:spacing w:val="-2"/>
        </w:rPr>
        <w:t>CLÁUSULA</w:t>
      </w:r>
      <w:r>
        <w:rPr>
          <w:spacing w:val="-3"/>
        </w:rPr>
        <w:t> </w:t>
      </w:r>
      <w:r>
        <w:rPr>
          <w:spacing w:val="-2"/>
        </w:rPr>
        <w:t>DÉCIMA</w:t>
      </w:r>
      <w:r>
        <w:rPr>
          <w:spacing w:val="-1"/>
        </w:rPr>
        <w:t> </w:t>
      </w:r>
      <w:r>
        <w:rPr>
          <w:spacing w:val="-2"/>
        </w:rPr>
        <w:t>QUINTA:</w:t>
      </w:r>
    </w:p>
    <w:p>
      <w:pPr>
        <w:pStyle w:val="BodyText"/>
        <w:spacing w:before="14"/>
        <w:rPr>
          <w:b/>
        </w:rPr>
      </w:pPr>
    </w:p>
    <w:p>
      <w:pPr>
        <w:pStyle w:val="BodyText"/>
        <w:ind w:left="145" w:right="121"/>
        <w:jc w:val="both"/>
      </w:pPr>
      <w:r>
        <w:rPr/>
        <w:t>As comunicações com origem neste contrato deverão ser formais e expressas, por meio de e-mail, que somente terá validade se enviada mediante registro de recebimento, transmitido pelas partes.</w:t>
      </w:r>
    </w:p>
    <w:p>
      <w:pPr>
        <w:pStyle w:val="Heading1"/>
        <w:spacing w:before="251"/>
      </w:pPr>
      <w:r>
        <w:rPr>
          <w:spacing w:val="-2"/>
        </w:rPr>
        <w:t>CLÁUSULA</w:t>
      </w:r>
      <w:r>
        <w:rPr/>
        <w:t> </w:t>
      </w:r>
      <w:r>
        <w:rPr>
          <w:spacing w:val="-2"/>
        </w:rPr>
        <w:t>DÉCIMA</w:t>
      </w:r>
      <w:r>
        <w:rPr>
          <w:spacing w:val="-1"/>
        </w:rPr>
        <w:t> </w:t>
      </w:r>
      <w:r>
        <w:rPr>
          <w:spacing w:val="-2"/>
        </w:rPr>
        <w:t>SEXTA:</w:t>
      </w:r>
    </w:p>
    <w:p>
      <w:pPr>
        <w:pStyle w:val="BodyText"/>
        <w:rPr>
          <w:b/>
        </w:rPr>
      </w:pPr>
    </w:p>
    <w:p>
      <w:pPr>
        <w:pStyle w:val="BodyText"/>
        <w:ind w:left="145" w:right="117"/>
        <w:jc w:val="both"/>
      </w:pPr>
      <w:r>
        <w:rPr/>
        <w:t>Este Contrato, desde que observada à formalização preliminar à sua efetivação, consoante Cláusula Décima Quinta, poderá ser rescindido, de pleno direito, independentemente de notificação ou interpelação judicial ou extrajudicial, nos seguintes casos:</w:t>
      </w:r>
    </w:p>
    <w:p>
      <w:pPr>
        <w:pStyle w:val="ListParagraph"/>
        <w:numPr>
          <w:ilvl w:val="0"/>
          <w:numId w:val="3"/>
        </w:numPr>
        <w:tabs>
          <w:tab w:pos="353" w:val="left" w:leader="none"/>
        </w:tabs>
        <w:spacing w:line="240" w:lineRule="auto" w:before="3" w:after="0"/>
        <w:ind w:left="353" w:right="0" w:hanging="210"/>
        <w:jc w:val="both"/>
        <w:rPr>
          <w:sz w:val="22"/>
        </w:rPr>
      </w:pP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acordo</w:t>
      </w:r>
      <w:r>
        <w:rPr>
          <w:spacing w:val="-8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partes;</w:t>
      </w: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111" w:after="0"/>
        <w:ind w:left="363" w:right="0" w:hanging="220"/>
        <w:jc w:val="both"/>
        <w:rPr>
          <w:sz w:val="22"/>
        </w:rPr>
      </w:pPr>
      <w:r>
        <w:rPr>
          <w:sz w:val="22"/>
        </w:rPr>
        <w:t>pela</w:t>
      </w:r>
      <w:r>
        <w:rPr>
          <w:spacing w:val="-10"/>
          <w:sz w:val="22"/>
        </w:rPr>
        <w:t> </w:t>
      </w:r>
      <w:r>
        <w:rPr>
          <w:sz w:val="22"/>
        </w:rPr>
        <w:t>inobservância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qualquer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condições;</w:t>
      </w:r>
    </w:p>
    <w:p>
      <w:pPr>
        <w:pStyle w:val="ListParagraph"/>
        <w:numPr>
          <w:ilvl w:val="0"/>
          <w:numId w:val="3"/>
        </w:numPr>
        <w:tabs>
          <w:tab w:pos="341" w:val="left" w:leader="none"/>
        </w:tabs>
        <w:spacing w:line="240" w:lineRule="auto" w:before="233" w:after="0"/>
        <w:ind w:left="341" w:right="0" w:hanging="198"/>
        <w:jc w:val="both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quaisquer</w:t>
      </w:r>
      <w:r>
        <w:rPr>
          <w:spacing w:val="-5"/>
          <w:sz w:val="22"/>
        </w:rPr>
        <w:t> </w:t>
      </w:r>
      <w:r>
        <w:rPr>
          <w:sz w:val="22"/>
        </w:rPr>
        <w:t>dos</w:t>
      </w:r>
      <w:r>
        <w:rPr>
          <w:spacing w:val="-9"/>
          <w:sz w:val="22"/>
        </w:rPr>
        <w:t> </w:t>
      </w:r>
      <w:r>
        <w:rPr>
          <w:sz w:val="22"/>
        </w:rPr>
        <w:t>motivos</w:t>
      </w:r>
      <w:r>
        <w:rPr>
          <w:spacing w:val="-6"/>
          <w:sz w:val="22"/>
        </w:rPr>
        <w:t> </w:t>
      </w:r>
      <w:r>
        <w:rPr>
          <w:sz w:val="22"/>
        </w:rPr>
        <w:t>previstos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lei.</w:t>
      </w:r>
    </w:p>
    <w:p>
      <w:pPr>
        <w:pStyle w:val="Heading1"/>
        <w:spacing w:before="227"/>
      </w:pPr>
      <w:r>
        <w:rPr>
          <w:spacing w:val="-2"/>
        </w:rPr>
        <w:t>CLÁUSULA</w:t>
      </w:r>
      <w:r>
        <w:rPr/>
        <w:t> </w:t>
      </w:r>
      <w:r>
        <w:rPr>
          <w:spacing w:val="-2"/>
        </w:rPr>
        <w:t>DÉCIMA</w:t>
      </w:r>
      <w:r>
        <w:rPr>
          <w:spacing w:val="-1"/>
        </w:rPr>
        <w:t> </w:t>
      </w:r>
      <w:r>
        <w:rPr>
          <w:spacing w:val="-2"/>
        </w:rPr>
        <w:t>SÉTIMA:</w:t>
      </w:r>
    </w:p>
    <w:p>
      <w:pPr>
        <w:pStyle w:val="BodyText"/>
        <w:spacing w:line="253" w:lineRule="exact" w:before="251"/>
        <w:ind w:left="145"/>
        <w:jc w:val="both"/>
      </w:pPr>
      <w:r>
        <w:rPr/>
        <w:t>O</w:t>
      </w:r>
      <w:r>
        <w:rPr>
          <w:spacing w:val="-6"/>
        </w:rPr>
        <w:t> </w:t>
      </w:r>
      <w:r>
        <w:rPr/>
        <w:t>presente</w:t>
      </w:r>
      <w:r>
        <w:rPr>
          <w:spacing w:val="2"/>
        </w:rPr>
        <w:t> </w:t>
      </w:r>
      <w:r>
        <w:rPr/>
        <w:t>Contrato</w:t>
      </w:r>
      <w:r>
        <w:rPr>
          <w:spacing w:val="4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vigor</w:t>
      </w:r>
      <w:r>
        <w:rPr>
          <w:spacing w:val="3"/>
        </w:rPr>
        <w:t> </w:t>
      </w:r>
      <w:r>
        <w:rPr/>
        <w:t>na</w:t>
      </w:r>
      <w:r>
        <w:rPr>
          <w:spacing w:val="4"/>
        </w:rPr>
        <w:t> </w:t>
      </w:r>
      <w:r>
        <w:rPr/>
        <w:t>data</w:t>
      </w:r>
      <w:r>
        <w:rPr>
          <w:spacing w:val="4"/>
        </w:rPr>
        <w:t> </w:t>
      </w:r>
      <w:r>
        <w:rPr/>
        <w:t>da</w:t>
      </w:r>
      <w:r>
        <w:rPr>
          <w:spacing w:val="-2"/>
        </w:rPr>
        <w:t> </w:t>
      </w:r>
      <w:r>
        <w:rPr/>
        <w:t>sua</w:t>
      </w:r>
      <w:r>
        <w:rPr>
          <w:spacing w:val="2"/>
        </w:rPr>
        <w:t> </w:t>
      </w:r>
      <w:r>
        <w:rPr/>
        <w:t>assinatura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terá</w:t>
      </w:r>
      <w:r>
        <w:rPr>
          <w:spacing w:val="4"/>
        </w:rPr>
        <w:t> </w:t>
      </w:r>
      <w:r>
        <w:rPr/>
        <w:t>vigência</w:t>
      </w:r>
      <w:r>
        <w:rPr>
          <w:spacing w:val="3"/>
        </w:rPr>
        <w:t> </w:t>
      </w:r>
      <w:r>
        <w:rPr/>
        <w:t>de</w:t>
      </w:r>
      <w:r>
        <w:rPr>
          <w:spacing w:val="73"/>
          <w:w w:val="150"/>
          <w:u w:val="single"/>
        </w:rPr>
        <w:t>   </w:t>
      </w:r>
      <w:r>
        <w:rPr/>
        <w:t>/</w:t>
      </w:r>
      <w:r>
        <w:rPr>
          <w:spacing w:val="77"/>
          <w:u w:val="single"/>
        </w:rPr>
        <w:t>  </w:t>
      </w:r>
      <w:r>
        <w:rPr/>
        <w:t>_</w:t>
      </w:r>
      <w:r>
        <w:rPr>
          <w:spacing w:val="-15"/>
        </w:rPr>
        <w:t> </w:t>
      </w:r>
      <w:r>
        <w:rPr/>
        <w:t>/</w:t>
      </w:r>
      <w:r>
        <w:rPr>
          <w:spacing w:val="14"/>
        </w:rPr>
        <w:t> </w:t>
      </w:r>
      <w:r>
        <w:rPr>
          <w:spacing w:val="65"/>
          <w:w w:val="150"/>
          <w:u w:val="single"/>
        </w:rPr>
        <w:t>    </w:t>
      </w:r>
      <w:r>
        <w:rPr>
          <w:spacing w:val="-5"/>
        </w:rPr>
        <w:t>até</w:t>
      </w:r>
    </w:p>
    <w:p>
      <w:pPr>
        <w:pStyle w:val="BodyText"/>
        <w:tabs>
          <w:tab w:pos="1134" w:val="left" w:leader="none"/>
          <w:tab w:pos="1965" w:val="left" w:leader="none"/>
          <w:tab w:pos="3131" w:val="left" w:leader="none"/>
        </w:tabs>
        <w:spacing w:line="253" w:lineRule="exact"/>
        <w:ind w:left="145"/>
        <w:jc w:val="both"/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/>
        <w:t>,</w:t>
      </w:r>
      <w:r>
        <w:rPr>
          <w:spacing w:val="-8"/>
        </w:rPr>
        <w:t> </w:t>
      </w:r>
      <w:r>
        <w:rPr/>
        <w:t>adstrita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validade</w:t>
      </w:r>
      <w:r>
        <w:rPr>
          <w:spacing w:val="-9"/>
        </w:rPr>
        <w:t> </w:t>
      </w:r>
      <w:r>
        <w:rPr/>
        <w:t>da</w:t>
      </w:r>
      <w:r>
        <w:rPr>
          <w:spacing w:val="-5"/>
        </w:rPr>
        <w:t> </w:t>
      </w:r>
      <w:r>
        <w:rPr/>
        <w:t>Chamada</w:t>
      </w:r>
      <w:r>
        <w:rPr>
          <w:spacing w:val="-1"/>
        </w:rPr>
        <w:t> </w:t>
      </w:r>
      <w:r>
        <w:rPr>
          <w:spacing w:val="-2"/>
        </w:rPr>
        <w:t>Pública.</w:t>
      </w:r>
    </w:p>
    <w:p>
      <w:pPr>
        <w:pStyle w:val="BodyText"/>
        <w:spacing w:before="3"/>
      </w:pPr>
    </w:p>
    <w:p>
      <w:pPr>
        <w:pStyle w:val="BodyText"/>
        <w:ind w:left="145" w:right="118"/>
        <w:jc w:val="both"/>
      </w:pPr>
      <w:r>
        <w:rPr/>
        <w:t>Na celebração dos contratos, as partes (Escola e Fornecedor) devem observar o prazo de validade da ChamadaPublica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(doze)</w:t>
      </w:r>
      <w:r>
        <w:rPr>
          <w:spacing w:val="-1"/>
        </w:rPr>
        <w:t> </w:t>
      </w:r>
      <w:r>
        <w:rPr/>
        <w:t>meses,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publicação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homologação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do </w:t>
      </w:r>
      <w:r>
        <w:rPr>
          <w:spacing w:val="-2"/>
        </w:rPr>
        <w:t>Estado.</w:t>
      </w:r>
    </w:p>
    <w:p>
      <w:pPr>
        <w:pStyle w:val="BodyText"/>
        <w:spacing w:before="34"/>
      </w:pPr>
    </w:p>
    <w:p>
      <w:pPr>
        <w:pStyle w:val="Heading1"/>
        <w:spacing w:before="1"/>
        <w:jc w:val="both"/>
      </w:pPr>
      <w:r>
        <w:rPr>
          <w:spacing w:val="-2"/>
        </w:rPr>
        <w:t>CLÁUSULA</w:t>
      </w:r>
      <w:r>
        <w:rPr/>
        <w:t> </w:t>
      </w:r>
      <w:r>
        <w:rPr>
          <w:spacing w:val="-2"/>
        </w:rPr>
        <w:t>DÉCIMA</w:t>
      </w:r>
      <w:r>
        <w:rPr>
          <w:spacing w:val="-1"/>
        </w:rPr>
        <w:t> </w:t>
      </w:r>
      <w:r>
        <w:rPr>
          <w:spacing w:val="-2"/>
        </w:rPr>
        <w:t>OITAVA:</w:t>
      </w: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7097" w:val="left" w:leader="none"/>
        </w:tabs>
        <w:ind w:left="145" w:right="430"/>
      </w:pPr>
      <w:r>
        <w:rPr/>
        <w:t>É</w:t>
      </w:r>
      <w:r>
        <w:rPr>
          <w:spacing w:val="80"/>
        </w:rPr>
        <w:t> </w:t>
      </w:r>
      <w:r>
        <w:rPr/>
        <w:t>competente</w:t>
      </w:r>
      <w:r>
        <w:rPr>
          <w:spacing w:val="40"/>
        </w:rPr>
        <w:t> </w:t>
      </w:r>
      <w:r>
        <w:rPr/>
        <w:t>o</w:t>
      </w:r>
      <w:r>
        <w:rPr>
          <w:spacing w:val="80"/>
        </w:rPr>
        <w:t> </w:t>
      </w:r>
      <w:r>
        <w:rPr/>
        <w:t>Foro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Comarca</w:t>
      </w:r>
      <w:r>
        <w:rPr>
          <w:spacing w:val="40"/>
        </w:rPr>
        <w:t> </w:t>
      </w:r>
      <w:r>
        <w:rPr/>
        <w:t>de</w:t>
      </w:r>
      <w:r>
        <w:rPr>
          <w:u w:val="single"/>
        </w:rPr>
        <w:tab/>
      </w:r>
      <w:r>
        <w:rPr/>
        <w:t>para</w:t>
      </w:r>
      <w:r>
        <w:rPr>
          <w:spacing w:val="-14"/>
        </w:rPr>
        <w:t> </w:t>
      </w:r>
      <w:r>
        <w:rPr/>
        <w:t>dirimir</w:t>
      </w:r>
      <w:r>
        <w:rPr>
          <w:spacing w:val="-14"/>
        </w:rPr>
        <w:t> </w:t>
      </w:r>
      <w:r>
        <w:rPr/>
        <w:t>qualquer controvérsia que se originar deste contrato.</w:t>
      </w:r>
    </w:p>
    <w:p>
      <w:pPr>
        <w:pStyle w:val="BodyText"/>
        <w:ind w:left="145"/>
      </w:pPr>
      <w:r>
        <w:rPr/>
        <w:t>E,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estarem</w:t>
      </w:r>
      <w:r>
        <w:rPr>
          <w:spacing w:val="-5"/>
        </w:rPr>
        <w:t> </w:t>
      </w:r>
      <w:r>
        <w:rPr/>
        <w:t>assim,</w:t>
      </w:r>
      <w:r>
        <w:rPr>
          <w:spacing w:val="-1"/>
        </w:rPr>
        <w:t> </w:t>
      </w:r>
      <w:r>
        <w:rPr/>
        <w:t>justos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contratados,</w:t>
      </w:r>
      <w:r>
        <w:rPr>
          <w:spacing w:val="-4"/>
        </w:rPr>
        <w:t> </w:t>
      </w:r>
      <w:r>
        <w:rPr/>
        <w:t>assinam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instrumento em</w:t>
      </w:r>
      <w:r>
        <w:rPr>
          <w:spacing w:val="-5"/>
        </w:rPr>
        <w:t> </w:t>
      </w:r>
      <w:r>
        <w:rPr/>
        <w:t>duas</w:t>
      </w:r>
      <w:r>
        <w:rPr>
          <w:spacing w:val="-1"/>
        </w:rPr>
        <w:t> </w:t>
      </w:r>
      <w:r>
        <w:rPr/>
        <w:t>vias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igual</w:t>
      </w:r>
      <w:r>
        <w:rPr>
          <w:spacing w:val="-3"/>
        </w:rPr>
        <w:t> </w:t>
      </w:r>
      <w:r>
        <w:rPr/>
        <w:t>teore forma, na presença de duas testemunhas.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2773" w:val="left" w:leader="none"/>
          <w:tab w:pos="3649" w:val="left" w:leader="none"/>
          <w:tab w:pos="5675" w:val="left" w:leader="none"/>
          <w:tab w:pos="6828" w:val="left" w:leader="none"/>
        </w:tabs>
        <w:ind w:left="145" w:right="2493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rPr>
          <w:spacing w:val="-10"/>
        </w:rPr>
        <w:t>. </w:t>
      </w:r>
      <w:r>
        <w:rPr>
          <w:spacing w:val="-2"/>
        </w:rPr>
        <w:t>(município)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2395854</wp:posOffset>
                </wp:positionH>
                <wp:positionV relativeFrom="paragraph">
                  <wp:posOffset>229970</wp:posOffset>
                </wp:positionV>
                <wp:extent cx="31299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129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9915" h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</a:path>
                            <a:path w="3129915" h="0">
                              <a:moveTo>
                                <a:pt x="419734" y="0"/>
                              </a:moveTo>
                              <a:lnTo>
                                <a:pt x="2366010" y="0"/>
                              </a:lnTo>
                            </a:path>
                            <a:path w="3129915" h="0">
                              <a:moveTo>
                                <a:pt x="2367280" y="0"/>
                              </a:moveTo>
                              <a:lnTo>
                                <a:pt x="2574290" y="0"/>
                              </a:lnTo>
                            </a:path>
                            <a:path w="3129915" h="0">
                              <a:moveTo>
                                <a:pt x="2576195" y="0"/>
                              </a:moveTo>
                              <a:lnTo>
                                <a:pt x="3129915" y="0"/>
                              </a:lnTo>
                            </a:path>
                          </a:pathLst>
                        </a:custGeom>
                        <a:ln w="9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649994pt;margin-top:18.107916pt;width:246.45pt;height:.1pt;mso-position-horizontal-relative:page;mso-position-vertical-relative:paragraph;z-index:-15728128;mso-wrap-distance-left:0;mso-wrap-distance-right:0" id="docshape9" coordorigin="3773,362" coordsize="4929,0" path="m3773,362l4431,362m4434,362l7499,362m7501,362l7827,362m7830,362l8702,362e" filled="false" stroked="true" strokeweight=".717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391" w:right="377"/>
        <w:jc w:val="center"/>
      </w:pPr>
      <w:r>
        <w:rPr/>
        <w:t>CONTRATADO(S)</w:t>
      </w:r>
      <w:r>
        <w:rPr>
          <w:spacing w:val="-16"/>
        </w:rPr>
        <w:t> </w:t>
      </w:r>
      <w:r>
        <w:rPr/>
        <w:t>(Individual</w:t>
      </w:r>
      <w:r>
        <w:rPr>
          <w:spacing w:val="-9"/>
        </w:rPr>
        <w:t> </w:t>
      </w:r>
      <w:r>
        <w:rPr/>
        <w:t>ou</w:t>
      </w:r>
      <w:r>
        <w:rPr>
          <w:spacing w:val="-14"/>
        </w:rPr>
        <w:t> </w:t>
      </w:r>
      <w:r>
        <w:rPr/>
        <w:t>Grupo</w:t>
      </w:r>
      <w:r>
        <w:rPr>
          <w:spacing w:val="-10"/>
        </w:rPr>
        <w:t> </w:t>
      </w:r>
      <w:r>
        <w:rPr>
          <w:spacing w:val="-2"/>
        </w:rPr>
        <w:t>Informal)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2360929</wp:posOffset>
                </wp:positionH>
                <wp:positionV relativeFrom="paragraph">
                  <wp:posOffset>216973</wp:posOffset>
                </wp:positionV>
                <wp:extent cx="319976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765" h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</a:path>
                            <a:path w="3199765" h="0">
                              <a:moveTo>
                                <a:pt x="419100" y="0"/>
                              </a:moveTo>
                              <a:lnTo>
                                <a:pt x="2365374" y="0"/>
                              </a:lnTo>
                            </a:path>
                            <a:path w="3199765" h="0">
                              <a:moveTo>
                                <a:pt x="2367280" y="0"/>
                              </a:moveTo>
                              <a:lnTo>
                                <a:pt x="2574290" y="0"/>
                              </a:lnTo>
                            </a:path>
                            <a:path w="3199765" h="0">
                              <a:moveTo>
                                <a:pt x="2576195" y="0"/>
                              </a:moveTo>
                              <a:lnTo>
                                <a:pt x="3199765" y="0"/>
                              </a:lnTo>
                            </a:path>
                          </a:pathLst>
                        </a:custGeom>
                        <a:ln w="9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899994pt;margin-top:17.084522pt;width:251.95pt;height:.1pt;mso-position-horizontal-relative:page;mso-position-vertical-relative:paragraph;z-index:-15727616;mso-wrap-distance-left:0;mso-wrap-distance-right:0" id="docshape10" coordorigin="3718,342" coordsize="5039,0" path="m3718,342l4376,342m4378,342l7443,342m7446,342l7772,342m7775,342l8757,342e" filled="false" stroked="true" strokeweight=".717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391"/>
        <w:jc w:val="center"/>
      </w:pPr>
      <w:r>
        <w:rPr/>
        <w:t>CONTRATADA</w:t>
      </w:r>
      <w:r>
        <w:rPr>
          <w:spacing w:val="-14"/>
        </w:rPr>
        <w:t> </w:t>
      </w:r>
      <w:r>
        <w:rPr/>
        <w:t>(Grupo</w:t>
      </w:r>
      <w:r>
        <w:rPr>
          <w:spacing w:val="-11"/>
        </w:rPr>
        <w:t> </w:t>
      </w:r>
      <w:r>
        <w:rPr>
          <w:spacing w:val="-2"/>
        </w:rPr>
        <w:t>Formal)</w:t>
      </w:r>
    </w:p>
    <w:p>
      <w:pPr>
        <w:pStyle w:val="BodyText"/>
        <w:spacing w:after="0"/>
        <w:jc w:val="center"/>
        <w:sectPr>
          <w:pgSz w:w="11940" w:h="16860"/>
          <w:pgMar w:header="0" w:footer="983" w:top="760" w:bottom="1180" w:left="1559" w:right="992"/>
        </w:sectPr>
      </w:pPr>
    </w:p>
    <w:p>
      <w:pPr>
        <w:spacing w:before="157"/>
        <w:ind w:left="391" w:right="22" w:firstLine="0"/>
        <w:jc w:val="center"/>
        <w:rPr>
          <w:sz w:val="18"/>
        </w:rPr>
      </w:pPr>
      <w:r>
        <w:rPr>
          <w:sz w:val="18"/>
        </w:rPr>
        <w:t>GOVERNO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ESTADO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RIO</w:t>
      </w:r>
      <w:r>
        <w:rPr>
          <w:spacing w:val="-1"/>
          <w:sz w:val="18"/>
        </w:rPr>
        <w:t> </w:t>
      </w:r>
      <w:r>
        <w:rPr>
          <w:sz w:val="18"/>
        </w:rPr>
        <w:t>GRANDE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NORTE</w:t>
      </w:r>
    </w:p>
    <w:p>
      <w:pPr>
        <w:spacing w:before="9"/>
        <w:ind w:left="1136" w:right="763" w:firstLine="0"/>
        <w:jc w:val="center"/>
        <w:rPr>
          <w:sz w:val="18"/>
        </w:rPr>
      </w:pPr>
      <w:r>
        <w:rPr>
          <w:sz w:val="18"/>
        </w:rPr>
        <w:t>SECRETARIA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ESTADO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3"/>
          <w:sz w:val="18"/>
        </w:rPr>
        <w:t> </w:t>
      </w:r>
      <w:r>
        <w:rPr>
          <w:sz w:val="18"/>
        </w:rPr>
        <w:t>EDUCAÇÃO,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7"/>
          <w:sz w:val="18"/>
        </w:rPr>
        <w:t> </w:t>
      </w:r>
      <w:r>
        <w:rPr>
          <w:sz w:val="18"/>
        </w:rPr>
        <w:t>CULTURA,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ESPORTE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LAZER SETOR DE LICITAÇÃO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2368550</wp:posOffset>
                </wp:positionH>
                <wp:positionV relativeFrom="paragraph">
                  <wp:posOffset>240354</wp:posOffset>
                </wp:positionV>
                <wp:extent cx="319976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765" h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</a:path>
                            <a:path w="3199765" h="0">
                              <a:moveTo>
                                <a:pt x="419100" y="0"/>
                              </a:moveTo>
                              <a:lnTo>
                                <a:pt x="2365375" y="0"/>
                              </a:lnTo>
                            </a:path>
                            <a:path w="3199765" h="0">
                              <a:moveTo>
                                <a:pt x="2367279" y="0"/>
                              </a:moveTo>
                              <a:lnTo>
                                <a:pt x="2574290" y="0"/>
                              </a:lnTo>
                            </a:path>
                            <a:path w="3199765" h="0">
                              <a:moveTo>
                                <a:pt x="2576195" y="0"/>
                              </a:moveTo>
                              <a:lnTo>
                                <a:pt x="3199765" y="0"/>
                              </a:lnTo>
                            </a:path>
                          </a:pathLst>
                        </a:custGeom>
                        <a:ln w="9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5pt;margin-top:18.925566pt;width:251.95pt;height:.1pt;mso-position-horizontal-relative:page;mso-position-vertical-relative:paragraph;z-index:-15727104;mso-wrap-distance-left:0;mso-wrap-distance-right:0" id="docshape11" coordorigin="3730,379" coordsize="5039,0" path="m3730,379l4388,379m4390,379l7455,379m7458,379l7784,379m7787,379l8769,379e" filled="false" stroked="true" strokeweight=".717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</w:pPr>
    </w:p>
    <w:p>
      <w:pPr>
        <w:pStyle w:val="BodyText"/>
        <w:spacing w:before="1"/>
        <w:ind w:left="391" w:right="382"/>
        <w:jc w:val="center"/>
      </w:pPr>
      <w:r>
        <w:rPr/>
        <w:t>DIRETOR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UNIDADE</w:t>
      </w:r>
      <w:r>
        <w:rPr>
          <w:spacing w:val="-6"/>
        </w:rPr>
        <w:t> </w:t>
      </w:r>
      <w:r>
        <w:rPr>
          <w:spacing w:val="-2"/>
        </w:rPr>
        <w:t>ESCOLAR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ind w:left="145"/>
      </w:pPr>
      <w:r>
        <w:rPr>
          <w:spacing w:val="-2"/>
        </w:rPr>
        <w:t>TESTEMUNHAS:</w:t>
      </w:r>
    </w:p>
    <w:p>
      <w:pPr>
        <w:pStyle w:val="BodyText"/>
        <w:tabs>
          <w:tab w:pos="4898" w:val="left" w:leader="none"/>
        </w:tabs>
        <w:spacing w:before="16"/>
        <w:ind w:left="145"/>
      </w:pPr>
      <w:r>
        <w:rPr/>
        <w:t>1. </w:t>
      </w:r>
      <w:r>
        <w:rPr>
          <w:u w:val="single"/>
        </w:rPr>
        <w:tab/>
      </w:r>
    </w:p>
    <w:p>
      <w:pPr>
        <w:pStyle w:val="BodyText"/>
        <w:tabs>
          <w:tab w:pos="4898" w:val="left" w:leader="none"/>
        </w:tabs>
        <w:spacing w:before="13"/>
        <w:ind w:left="145"/>
      </w:pPr>
      <w:r>
        <w:rPr/>
        <w:t>2. </w:t>
      </w:r>
      <w:r>
        <w:rPr>
          <w:u w:val="single"/>
        </w:rPr>
        <w:tab/>
      </w:r>
    </w:p>
    <w:sectPr>
      <w:pgSz w:w="11940" w:h="16860"/>
      <w:pgMar w:header="0" w:footer="983" w:top="760" w:bottom="11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4576">
              <wp:simplePos x="0" y="0"/>
              <wp:positionH relativeFrom="page">
                <wp:posOffset>6664452</wp:posOffset>
              </wp:positionH>
              <wp:positionV relativeFrom="page">
                <wp:posOffset>9942068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76001pt;margin-top:782.840027pt;width:12.6pt;height:13.05pt;mso-position-horizontal-relative:page;mso-position-vertical-relative:page;z-index:-1593190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6112">
              <wp:simplePos x="0" y="0"/>
              <wp:positionH relativeFrom="page">
                <wp:posOffset>6664452</wp:posOffset>
              </wp:positionH>
              <wp:positionV relativeFrom="page">
                <wp:posOffset>9942068</wp:posOffset>
              </wp:positionV>
              <wp:extent cx="160020" cy="1657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76001pt;margin-top:782.840027pt;width:12.6pt;height:13.05pt;mso-position-horizontal-relative:page;mso-position-vertical-relative:page;z-index:-15930368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83040">
          <wp:simplePos x="0" y="0"/>
          <wp:positionH relativeFrom="page">
            <wp:posOffset>3771519</wp:posOffset>
          </wp:positionH>
          <wp:positionV relativeFrom="page">
            <wp:posOffset>76200</wp:posOffset>
          </wp:positionV>
          <wp:extent cx="463956" cy="40894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956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1004112</wp:posOffset>
              </wp:positionH>
              <wp:positionV relativeFrom="page">
                <wp:posOffset>-33978</wp:posOffset>
              </wp:positionV>
              <wp:extent cx="27178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1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setor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.064003pt;margin-top:-2.675488pt;width:21.4pt;height:13.05pt;mso-position-horizontal-relative:page;mso-position-vertical-relative:page;z-index:-1593292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setor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1852929</wp:posOffset>
              </wp:positionH>
              <wp:positionV relativeFrom="page">
                <wp:posOffset>577341</wp:posOffset>
              </wp:positionV>
              <wp:extent cx="4465955" cy="420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65955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1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GOVERNO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GRANDE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NORTE</w:t>
                          </w:r>
                        </w:p>
                        <w:p>
                          <w:pPr>
                            <w:spacing w:before="9"/>
                            <w:ind w:left="1" w:right="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SECRETARIA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ESTADO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EDUCAÇÃO,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CULTURA,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ESPORTE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LAZER SETOR DE LICITAÇÃO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5.899994pt;margin-top:45.45998pt;width:351.65pt;height:33.1pt;mso-position-horizontal-relative:page;mso-position-vertical-relative:page;z-index:-1593241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1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GOVERNO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ESTADO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GRANDE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NORTE</w:t>
                    </w:r>
                  </w:p>
                  <w:p>
                    <w:pPr>
                      <w:spacing w:before="9"/>
                      <w:ind w:left="1" w:right="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SECRETARIA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ESTADO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EDUCAÇÃO,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CULTURA,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ESPORTE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LAZER SETOR DE LICITAÇÃO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85088">
          <wp:simplePos x="0" y="0"/>
          <wp:positionH relativeFrom="page">
            <wp:posOffset>3771519</wp:posOffset>
          </wp:positionH>
          <wp:positionV relativeFrom="page">
            <wp:posOffset>76200</wp:posOffset>
          </wp:positionV>
          <wp:extent cx="463956" cy="408940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956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1004112</wp:posOffset>
              </wp:positionH>
              <wp:positionV relativeFrom="page">
                <wp:posOffset>-33978</wp:posOffset>
              </wp:positionV>
              <wp:extent cx="271780" cy="1657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71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setor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64003pt;margin-top:-2.675488pt;width:21.4pt;height:13.05pt;mso-position-horizontal-relative:page;mso-position-vertical-relative:page;z-index:-1593088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setor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45" w:hanging="23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3" w:hanging="23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7" w:hanging="2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1" w:hanging="2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5" w:hanging="2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9" w:hanging="2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83" w:hanging="2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7" w:hanging="2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1" w:hanging="23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354" w:hanging="2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1" w:hanging="2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3" w:hanging="2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65" w:hanging="2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67" w:hanging="2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69" w:hanging="2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1" w:hanging="2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3" w:hanging="2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75" w:hanging="21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366" w:hanging="22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1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3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65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67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69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1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3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75" w:hanging="224"/>
      </w:pPr>
      <w:rPr>
        <w:rFonts w:hint="default"/>
        <w:lang w:val="pt-PT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45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Rayanne Pricilla de Macedo Costa</dc:creator>
  <dcterms:created xsi:type="dcterms:W3CDTF">2025-02-12T14:32:32Z</dcterms:created>
  <dcterms:modified xsi:type="dcterms:W3CDTF">2025-02-12T14:32:32Z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2019</vt:lpwstr>
  </property>
</Properties>
</file>